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418D" w14:textId="577DC275" w:rsidR="003009CA" w:rsidRDefault="00AA5357" w:rsidP="00AA5357">
      <w:pPr>
        <w:jc w:val="center"/>
      </w:pPr>
      <w:r>
        <w:rPr>
          <w:noProof/>
        </w:rPr>
        <w:drawing>
          <wp:inline distT="0" distB="0" distL="0" distR="0" wp14:anchorId="0E99EDF4" wp14:editId="2B681C40">
            <wp:extent cx="4475078" cy="694690"/>
            <wp:effectExtent l="0" t="0" r="1905" b="0"/>
            <wp:docPr id="55577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70866" name="Picture 555770866"/>
                    <pic:cNvPicPr/>
                  </pic:nvPicPr>
                  <pic:blipFill>
                    <a:blip r:embed="rId5">
                      <a:extLst>
                        <a:ext uri="{28A0092B-C50C-407E-A947-70E740481C1C}">
                          <a14:useLocalDpi xmlns:a14="http://schemas.microsoft.com/office/drawing/2010/main" val="0"/>
                        </a:ext>
                      </a:extLst>
                    </a:blip>
                    <a:stretch>
                      <a:fillRect/>
                    </a:stretch>
                  </pic:blipFill>
                  <pic:spPr>
                    <a:xfrm>
                      <a:off x="0" y="0"/>
                      <a:ext cx="4665860" cy="724306"/>
                    </a:xfrm>
                    <a:prstGeom prst="rect">
                      <a:avLst/>
                    </a:prstGeom>
                  </pic:spPr>
                </pic:pic>
              </a:graphicData>
            </a:graphic>
          </wp:inline>
        </w:drawing>
      </w:r>
    </w:p>
    <w:p w14:paraId="7ECDE060" w14:textId="77777777" w:rsidR="00934D4E" w:rsidRPr="00934D4E" w:rsidRDefault="00934D4E" w:rsidP="00934D4E">
      <w:pPr>
        <w:rPr>
          <w:sz w:val="40"/>
          <w:szCs w:val="40"/>
          <w:lang w:val="en-US"/>
        </w:rPr>
      </w:pPr>
      <w:r w:rsidRPr="00934D4E">
        <w:rPr>
          <w:b/>
          <w:sz w:val="40"/>
          <w:szCs w:val="40"/>
          <w:lang w:val="en-US"/>
        </w:rPr>
        <w:t>Registrar</w:t>
      </w:r>
    </w:p>
    <w:p w14:paraId="0E88E439" w14:textId="091EB8D5" w:rsidR="00934D4E" w:rsidRPr="00934D4E" w:rsidRDefault="00934D4E" w:rsidP="00934D4E">
      <w:pPr>
        <w:spacing w:line="240" w:lineRule="auto"/>
        <w:rPr>
          <w:lang w:val="en-US"/>
        </w:rPr>
      </w:pPr>
      <w:r w:rsidRPr="00934D4E">
        <w:rPr>
          <w:b/>
          <w:lang w:val="en-US"/>
        </w:rPr>
        <w:t>College of Licensed Counselling Therapists of New Brunswick (CCTNB.ca)</w:t>
      </w:r>
      <w:r w:rsidR="005A3365">
        <w:rPr>
          <w:b/>
          <w:lang w:val="en-US"/>
        </w:rPr>
        <w:br/>
      </w:r>
      <w:r w:rsidRPr="00934D4E">
        <w:rPr>
          <w:b/>
          <w:lang w:val="en-US"/>
        </w:rPr>
        <w:t xml:space="preserve">Location: </w:t>
      </w:r>
      <w:r w:rsidRPr="00934D4E">
        <w:rPr>
          <w:lang w:val="en-US"/>
        </w:rPr>
        <w:t>New Brunswick (Hybrid/Remote as applicable)</w:t>
      </w:r>
      <w:r w:rsidR="005A3365">
        <w:rPr>
          <w:lang w:val="en-US"/>
        </w:rPr>
        <w:br/>
      </w:r>
      <w:r w:rsidRPr="00934D4E">
        <w:rPr>
          <w:b/>
          <w:lang w:val="en-US"/>
        </w:rPr>
        <w:t xml:space="preserve">Position Type: </w:t>
      </w:r>
      <w:r w:rsidRPr="00934D4E">
        <w:rPr>
          <w:lang w:val="en-US"/>
        </w:rPr>
        <w:t>Full-Time, 30 hours per week</w:t>
      </w:r>
      <w:r w:rsidR="005A3365">
        <w:rPr>
          <w:lang w:val="en-US"/>
        </w:rPr>
        <w:br/>
      </w:r>
      <w:r w:rsidRPr="00934D4E">
        <w:rPr>
          <w:b/>
          <w:lang w:val="en-US"/>
        </w:rPr>
        <w:t xml:space="preserve">Salary Range: </w:t>
      </w:r>
      <w:r w:rsidRPr="00934D4E">
        <w:rPr>
          <w:lang w:val="en-US"/>
        </w:rPr>
        <w:t xml:space="preserve">$70,000 </w:t>
      </w:r>
      <w:r w:rsidR="005A3365">
        <w:rPr>
          <w:lang w:val="en-US"/>
        </w:rPr>
        <w:t>-</w:t>
      </w:r>
      <w:r w:rsidRPr="00934D4E">
        <w:rPr>
          <w:lang w:val="en-US"/>
        </w:rPr>
        <w:t xml:space="preserve"> $80,000 annually (commensurate with experience)</w:t>
      </w:r>
    </w:p>
    <w:p w14:paraId="34A805AC" w14:textId="77777777" w:rsidR="00934D4E" w:rsidRPr="00934D4E" w:rsidRDefault="00934D4E" w:rsidP="00934D4E">
      <w:pPr>
        <w:rPr>
          <w:b/>
          <w:bCs/>
          <w:sz w:val="28"/>
          <w:szCs w:val="28"/>
          <w:lang w:val="en-US"/>
        </w:rPr>
      </w:pPr>
      <w:r w:rsidRPr="00934D4E">
        <w:rPr>
          <w:b/>
          <w:bCs/>
          <w:sz w:val="28"/>
          <w:szCs w:val="28"/>
          <w:lang w:val="en-US"/>
        </w:rPr>
        <w:t>About the College</w:t>
      </w:r>
    </w:p>
    <w:p w14:paraId="2CEE5C58" w14:textId="77777777" w:rsidR="00934D4E" w:rsidRPr="00934D4E" w:rsidRDefault="00934D4E" w:rsidP="00934D4E">
      <w:pPr>
        <w:rPr>
          <w:lang w:val="en-US"/>
        </w:rPr>
      </w:pPr>
      <w:r w:rsidRPr="00934D4E">
        <w:rPr>
          <w:lang w:val="en-US"/>
        </w:rPr>
        <w:t>The College of Licensed Counselling Therapists of New Brunswick (CCTNB) is the regulatory body established under provincial legislation to oversee the practice of licensed counselling therapy in New Brunswick. The College’s mandate is to protect the public by ensuring that registrants meet established standards of competence, ethics, and professional conduct.</w:t>
      </w:r>
    </w:p>
    <w:p w14:paraId="4F597309" w14:textId="77777777" w:rsidR="00934D4E" w:rsidRPr="00934D4E" w:rsidRDefault="00934D4E" w:rsidP="00934D4E">
      <w:pPr>
        <w:rPr>
          <w:lang w:val="en-US"/>
        </w:rPr>
      </w:pPr>
      <w:r w:rsidRPr="00934D4E">
        <w:rPr>
          <w:lang w:val="en-US"/>
        </w:rPr>
        <w:t>CCTNB is committed to fostering excellence in counselling therapy practice, supporting its members, and maintaining public trust through transparent, fair, and effective regulatory processes. The College carries out its work through registration, supervision, complaints, and discipline functions, guided by its legislation and strategic priorities.</w:t>
      </w:r>
    </w:p>
    <w:p w14:paraId="359EFCA8" w14:textId="77777777" w:rsidR="00934D4E" w:rsidRPr="00934D4E" w:rsidRDefault="00934D4E" w:rsidP="00934D4E">
      <w:pPr>
        <w:rPr>
          <w:b/>
          <w:bCs/>
          <w:sz w:val="32"/>
          <w:szCs w:val="32"/>
          <w:lang w:val="en-US"/>
        </w:rPr>
      </w:pPr>
      <w:r w:rsidRPr="00934D4E">
        <w:rPr>
          <w:b/>
          <w:bCs/>
          <w:sz w:val="32"/>
          <w:szCs w:val="32"/>
          <w:lang w:val="en-US"/>
        </w:rPr>
        <w:t>Position Summary</w:t>
      </w:r>
    </w:p>
    <w:p w14:paraId="2F4F9173" w14:textId="77777777" w:rsidR="00934D4E" w:rsidRPr="00934D4E" w:rsidRDefault="00934D4E" w:rsidP="00934D4E">
      <w:pPr>
        <w:rPr>
          <w:lang w:val="en-US"/>
        </w:rPr>
      </w:pPr>
      <w:r w:rsidRPr="00934D4E">
        <w:rPr>
          <w:lang w:val="en-US"/>
        </w:rPr>
        <w:t>CCTNB is seeking a fair, detail-oriented, and values-driven Registrar to carry out the College’s statutory registration, licensing, roster, professional corporation, complaints intake, regulatory records, and related public protection functions. Reporting to the Executive Director for administrative purposes and to the Board on regulatory matters as prescribed by the Act, the Registrar exercises independent regulatory judgment with fairness, consistency, confidentiality, and procedural integrity.</w:t>
      </w:r>
    </w:p>
    <w:p w14:paraId="1A8BA925" w14:textId="77777777" w:rsidR="00934D4E" w:rsidRPr="00934D4E" w:rsidRDefault="00934D4E" w:rsidP="00934D4E">
      <w:pPr>
        <w:rPr>
          <w:lang w:val="en-US"/>
        </w:rPr>
      </w:pPr>
      <w:r w:rsidRPr="00934D4E">
        <w:rPr>
          <w:lang w:val="en-US"/>
        </w:rPr>
        <w:t>The ideal candidate will bring strong knowledge of professional regulation, administrative fairness, public protection, statutory decision-making, and the ethical responsibilities of a modern regulatory college. The Registrar will help ensure that applicants, registrants, complainants, employers, professional corporations, and members of the public experience regulatory processes that are lawful, transparent, timely, bilingual, and aligned with the College’s public protection mandate.</w:t>
      </w:r>
    </w:p>
    <w:p w14:paraId="38C201C0" w14:textId="6DA1BD7A" w:rsidR="005A3365" w:rsidRPr="00934D4E" w:rsidRDefault="00934D4E" w:rsidP="00934D4E">
      <w:pPr>
        <w:rPr>
          <w:lang w:val="en-US"/>
        </w:rPr>
      </w:pPr>
      <w:r w:rsidRPr="00934D4E">
        <w:rPr>
          <w:lang w:val="en-US"/>
        </w:rPr>
        <w:t>This is an opportunity to apply sound regulatory judgment in an environment where fairness, public trust, and procedural integrity matter.</w:t>
      </w:r>
      <w:r w:rsidR="005A3365" w:rsidRPr="005A3365">
        <w:rPr>
          <w:lang w:val="en-US"/>
        </w:rPr>
        <w:t xml:space="preserve"> </w:t>
      </w:r>
      <w:r w:rsidR="005A3365" w:rsidRPr="00934D4E">
        <w:rPr>
          <w:lang w:val="en-US"/>
        </w:rPr>
        <w:t>You will play a central role in safeguarding the integrity of counselling therapy practice in New Brunswick.</w:t>
      </w:r>
      <w:r w:rsidR="005A3365">
        <w:rPr>
          <w:lang w:val="en-US"/>
        </w:rPr>
        <w:t xml:space="preserve"> </w:t>
      </w:r>
      <w:r w:rsidRPr="00934D4E">
        <w:rPr>
          <w:lang w:val="en-US"/>
        </w:rPr>
        <w:t>Your work will directly support the College’s next phase of regulatory modernization, service improvement, and public protection.</w:t>
      </w:r>
      <w:r>
        <w:rPr>
          <w:lang w:val="en-US"/>
        </w:rPr>
        <w:br/>
      </w:r>
      <w:r w:rsidR="005A3365">
        <w:rPr>
          <w:lang w:val="en-US"/>
        </w:rPr>
        <w:br/>
      </w:r>
      <w:r w:rsidR="005A3365">
        <w:rPr>
          <w:lang w:val="en-US"/>
        </w:rPr>
        <w:br/>
      </w:r>
      <w:r w:rsidR="005A3365">
        <w:rPr>
          <w:lang w:val="en-US"/>
        </w:rPr>
        <w:br/>
      </w:r>
    </w:p>
    <w:p w14:paraId="2CE09A1B" w14:textId="77777777" w:rsidR="00934D4E" w:rsidRPr="00934D4E" w:rsidRDefault="00934D4E" w:rsidP="00934D4E">
      <w:pPr>
        <w:rPr>
          <w:b/>
          <w:bCs/>
          <w:sz w:val="32"/>
          <w:szCs w:val="32"/>
          <w:lang w:val="en-US"/>
        </w:rPr>
      </w:pPr>
      <w:r w:rsidRPr="00934D4E">
        <w:rPr>
          <w:b/>
          <w:bCs/>
          <w:sz w:val="32"/>
          <w:szCs w:val="32"/>
          <w:lang w:val="en-US"/>
        </w:rPr>
        <w:lastRenderedPageBreak/>
        <w:t>Key Responsibilities</w:t>
      </w:r>
    </w:p>
    <w:p w14:paraId="508051E8" w14:textId="77777777" w:rsidR="00C20B50" w:rsidRPr="00C20B50" w:rsidRDefault="00C20B50" w:rsidP="00C20B50">
      <w:pPr>
        <w:rPr>
          <w:b/>
          <w:bCs/>
          <w:sz w:val="24"/>
          <w:szCs w:val="24"/>
        </w:rPr>
      </w:pPr>
      <w:r w:rsidRPr="00C20B50">
        <w:rPr>
          <w:b/>
          <w:bCs/>
          <w:sz w:val="24"/>
          <w:szCs w:val="24"/>
        </w:rPr>
        <w:t>Registration, Licensing &amp; Renewal</w:t>
      </w:r>
      <w:r w:rsidRPr="00C20B50">
        <w:rPr>
          <w:b/>
          <w:bCs/>
          <w:sz w:val="24"/>
          <w:szCs w:val="24"/>
        </w:rPr>
        <w:br/>
      </w:r>
      <w:r w:rsidRPr="00C20B50">
        <w:t>Administer registration, licensing, renewal, reinstatement, status changes, professional corporations, and other regulatory categories in accordance with the Act, by-laws, regulatory rules, and Board-approved policies. Review applications, determine eligibility, issue licences and renewals, confirm required fees and documentation, and communicate decisions, deficiencies, appeal rights, and next steps in a fair and timely manner.</w:t>
      </w:r>
    </w:p>
    <w:p w14:paraId="65D32365" w14:textId="77777777" w:rsidR="00C20B50" w:rsidRPr="00C20B50" w:rsidRDefault="00C20B50" w:rsidP="00C20B50">
      <w:pPr>
        <w:rPr>
          <w:b/>
          <w:bCs/>
          <w:sz w:val="24"/>
          <w:szCs w:val="24"/>
        </w:rPr>
      </w:pPr>
      <w:r w:rsidRPr="00C20B50">
        <w:rPr>
          <w:b/>
          <w:bCs/>
          <w:sz w:val="24"/>
          <w:szCs w:val="24"/>
        </w:rPr>
        <w:t>Registers, Rosters &amp; Public Records</w:t>
      </w:r>
      <w:r w:rsidRPr="00C20B50">
        <w:rPr>
          <w:b/>
          <w:bCs/>
          <w:sz w:val="24"/>
          <w:szCs w:val="24"/>
        </w:rPr>
        <w:br/>
      </w:r>
      <w:r w:rsidRPr="00C20B50">
        <w:t>Maintain required registers, rosters, public register information, and professional corporation records. Ensure records are accurate, current, secure, and available for lawful public inspection where required. Ensure licence status, conditions, restrictions, suspensions, revocations, reinstatements, and disciplinary outcomes are maintained and disclosed appropriately.</w:t>
      </w:r>
    </w:p>
    <w:p w14:paraId="7001CC08" w14:textId="77777777" w:rsidR="00C20B50" w:rsidRPr="00C20B50" w:rsidRDefault="00C20B50" w:rsidP="00C20B50">
      <w:pPr>
        <w:rPr>
          <w:b/>
          <w:bCs/>
          <w:sz w:val="24"/>
          <w:szCs w:val="24"/>
        </w:rPr>
      </w:pPr>
      <w:r w:rsidRPr="00C20B50">
        <w:rPr>
          <w:b/>
          <w:bCs/>
          <w:sz w:val="24"/>
          <w:szCs w:val="24"/>
        </w:rPr>
        <w:t>Complaints Intake &amp; Regulatory Processes</w:t>
      </w:r>
      <w:r w:rsidRPr="00C20B50">
        <w:rPr>
          <w:b/>
          <w:bCs/>
          <w:sz w:val="24"/>
          <w:szCs w:val="24"/>
        </w:rPr>
        <w:br/>
      </w:r>
      <w:r w:rsidRPr="00C20B50">
        <w:t>Receive complaints, reports, and regulatory concerns in accordance with the Act, by-laws, and College policies. Conduct preliminary inquiries where authorized, determine whether matters should be dismissed or referred to the Complaints Committee, and communicate decisions and review rights. Support complaints, discipline, and fitness to practice processes through notices, records, logistics, outcome recording, public register updates, and statutory documentation.</w:t>
      </w:r>
    </w:p>
    <w:p w14:paraId="0FFD2FCB" w14:textId="77777777" w:rsidR="00C20B50" w:rsidRPr="00C20B50" w:rsidRDefault="00C20B50" w:rsidP="00C20B50">
      <w:pPr>
        <w:rPr>
          <w:b/>
          <w:bCs/>
          <w:sz w:val="24"/>
          <w:szCs w:val="24"/>
        </w:rPr>
      </w:pPr>
      <w:r w:rsidRPr="00C20B50">
        <w:rPr>
          <w:b/>
          <w:bCs/>
          <w:sz w:val="24"/>
          <w:szCs w:val="24"/>
        </w:rPr>
        <w:t>Supervision, Professional Corporations &amp; Compliance</w:t>
      </w:r>
      <w:r w:rsidRPr="00C20B50">
        <w:rPr>
          <w:b/>
          <w:bCs/>
          <w:sz w:val="24"/>
          <w:szCs w:val="24"/>
        </w:rPr>
        <w:br/>
      </w:r>
      <w:r w:rsidRPr="00C20B50">
        <w:t>Provide regulatory direction on supervision standards, licensure requirements, competence, public protection, completion concerns, and escalation through appropriate processes. Administer professional corporation registration and renewal, including corporate information, licensing, ownership changes, and compliance requirements. Support responses to unauthorized practice, misuse of title, non-compliance, failure to renew, insurance issues, and other public protection matters.</w:t>
      </w:r>
    </w:p>
    <w:p w14:paraId="7F1F2CF9" w14:textId="77777777" w:rsidR="00C20B50" w:rsidRPr="00C20B50" w:rsidRDefault="00C20B50" w:rsidP="00C20B50">
      <w:pPr>
        <w:rPr>
          <w:b/>
          <w:bCs/>
          <w:sz w:val="24"/>
          <w:szCs w:val="24"/>
        </w:rPr>
      </w:pPr>
      <w:r w:rsidRPr="00C20B50">
        <w:rPr>
          <w:b/>
          <w:bCs/>
          <w:sz w:val="24"/>
          <w:szCs w:val="24"/>
        </w:rPr>
        <w:t>Regulatory Policy, Records &amp; Process Improvement</w:t>
      </w:r>
      <w:r w:rsidRPr="00C20B50">
        <w:rPr>
          <w:b/>
          <w:bCs/>
          <w:sz w:val="24"/>
          <w:szCs w:val="24"/>
        </w:rPr>
        <w:br/>
      </w:r>
      <w:r w:rsidRPr="00E86E53">
        <w:t>Advise the Board and Executive Director on regulatory gaps, trends, risks, and public protection considerations. Lead or support development of policies, rules, procedures, forms, guides, decision tools, public register protocols, complaints protocols, and registrant communications. Protect confidential information and ensure records are managed in accordance with law, policy, and good regulatory practice.</w:t>
      </w:r>
    </w:p>
    <w:p w14:paraId="6A0D4F6E" w14:textId="4DAA4B00" w:rsidR="00C20B50" w:rsidRPr="00C20B50" w:rsidRDefault="00C20B50" w:rsidP="00C20B50">
      <w:pPr>
        <w:rPr>
          <w:b/>
          <w:bCs/>
          <w:sz w:val="24"/>
          <w:szCs w:val="24"/>
        </w:rPr>
      </w:pPr>
      <w:r w:rsidRPr="00C20B50">
        <w:rPr>
          <w:b/>
          <w:bCs/>
          <w:sz w:val="24"/>
          <w:szCs w:val="24"/>
        </w:rPr>
        <w:t>Collaborative Leadership &amp; Working Relationships</w:t>
      </w:r>
      <w:r w:rsidRPr="00C20B50">
        <w:rPr>
          <w:b/>
          <w:bCs/>
          <w:sz w:val="24"/>
          <w:szCs w:val="24"/>
        </w:rPr>
        <w:br/>
      </w:r>
      <w:r w:rsidRPr="00E86E53">
        <w:t>Work with the Executive Director on planning, budgeting, staffing, technology, communications, applicant and member service, policy implementation, records systems, and regulatory modernization. Provide functional direction to administrative staff supporting registration, licensure, complaints routing, professional corporations, public register updates, and regulatory records. Work closely with the Board Chair, committees, Supervision Lead, Office Manager, legal counsel, applicants, registrants, complainants, employers, professional corporations, and the public.</w:t>
      </w:r>
      <w:r w:rsidR="00E86E53">
        <w:br/>
      </w:r>
      <w:r w:rsidR="00E86E53">
        <w:br/>
      </w:r>
    </w:p>
    <w:p w14:paraId="1083F3D3" w14:textId="77777777" w:rsidR="00934D4E" w:rsidRPr="00934D4E" w:rsidRDefault="00934D4E" w:rsidP="00934D4E">
      <w:pPr>
        <w:rPr>
          <w:b/>
          <w:bCs/>
          <w:sz w:val="32"/>
          <w:szCs w:val="32"/>
          <w:lang w:val="en-US"/>
        </w:rPr>
      </w:pPr>
      <w:r w:rsidRPr="00934D4E">
        <w:rPr>
          <w:b/>
          <w:bCs/>
          <w:sz w:val="32"/>
          <w:szCs w:val="32"/>
          <w:lang w:val="en-US"/>
        </w:rPr>
        <w:lastRenderedPageBreak/>
        <w:t>Qualifications &amp; Experience</w:t>
      </w:r>
    </w:p>
    <w:p w14:paraId="312DA5CB" w14:textId="77777777" w:rsidR="00934D4E" w:rsidRPr="008E4A6E" w:rsidRDefault="00934D4E" w:rsidP="00934D4E">
      <w:pPr>
        <w:rPr>
          <w:b/>
          <w:bCs/>
          <w:sz w:val="24"/>
          <w:szCs w:val="24"/>
          <w:lang w:val="en-US"/>
        </w:rPr>
      </w:pPr>
      <w:r w:rsidRPr="008E4A6E">
        <w:rPr>
          <w:b/>
          <w:bCs/>
          <w:sz w:val="24"/>
          <w:szCs w:val="24"/>
          <w:lang w:val="en-US"/>
        </w:rPr>
        <w:t>Required:</w:t>
      </w:r>
    </w:p>
    <w:p w14:paraId="3F3E22CE" w14:textId="77777777" w:rsidR="00934D4E" w:rsidRPr="008E4A6E" w:rsidRDefault="00934D4E" w:rsidP="008E4A6E">
      <w:pPr>
        <w:pStyle w:val="ListParagraph"/>
        <w:numPr>
          <w:ilvl w:val="0"/>
          <w:numId w:val="1"/>
        </w:numPr>
        <w:rPr>
          <w:lang w:val="en-US"/>
        </w:rPr>
      </w:pPr>
      <w:r w:rsidRPr="008E4A6E">
        <w:rPr>
          <w:lang w:val="en-US"/>
        </w:rPr>
        <w:t>A university degree in a relevant field such as counselling, psychology, social work, health administration, public administration, law, regulatory administration, or another discipline approved by the Board.</w:t>
      </w:r>
    </w:p>
    <w:p w14:paraId="4DCA0C4E" w14:textId="77777777" w:rsidR="00934D4E" w:rsidRPr="008E4A6E" w:rsidRDefault="00934D4E" w:rsidP="008E4A6E">
      <w:pPr>
        <w:pStyle w:val="ListParagraph"/>
        <w:numPr>
          <w:ilvl w:val="0"/>
          <w:numId w:val="1"/>
        </w:numPr>
        <w:rPr>
          <w:lang w:val="en-US"/>
        </w:rPr>
      </w:pPr>
      <w:r w:rsidRPr="008E4A6E">
        <w:rPr>
          <w:lang w:val="en-US"/>
        </w:rPr>
        <w:t>Bilingual capacity in English and French.</w:t>
      </w:r>
    </w:p>
    <w:p w14:paraId="5B46F383" w14:textId="77777777" w:rsidR="00934D4E" w:rsidRPr="008E4A6E" w:rsidRDefault="00934D4E" w:rsidP="008E4A6E">
      <w:pPr>
        <w:pStyle w:val="ListParagraph"/>
        <w:numPr>
          <w:ilvl w:val="0"/>
          <w:numId w:val="1"/>
        </w:numPr>
        <w:rPr>
          <w:lang w:val="en-US"/>
        </w:rPr>
      </w:pPr>
      <w:r w:rsidRPr="008E4A6E">
        <w:rPr>
          <w:lang w:val="en-US"/>
        </w:rPr>
        <w:t>Strong understanding of professional regulation, administrative fairness, public protection, registration, complaints, discipline, fitness to practice, and statutory decision-making.</w:t>
      </w:r>
    </w:p>
    <w:p w14:paraId="4BF8C700" w14:textId="77777777" w:rsidR="00934D4E" w:rsidRPr="008E4A6E" w:rsidRDefault="00934D4E" w:rsidP="008E4A6E">
      <w:pPr>
        <w:pStyle w:val="ListParagraph"/>
        <w:numPr>
          <w:ilvl w:val="0"/>
          <w:numId w:val="1"/>
        </w:numPr>
        <w:rPr>
          <w:lang w:val="en-US"/>
        </w:rPr>
      </w:pPr>
      <w:r w:rsidRPr="008E4A6E">
        <w:rPr>
          <w:lang w:val="en-US"/>
        </w:rPr>
        <w:t>Knowledge of counselling therapy practice, ethics, standards of practice, supervision, continuing competency, and professional accountability.</w:t>
      </w:r>
    </w:p>
    <w:p w14:paraId="21F71FBF" w14:textId="77777777" w:rsidR="00934D4E" w:rsidRPr="008E4A6E" w:rsidRDefault="00934D4E" w:rsidP="008E4A6E">
      <w:pPr>
        <w:pStyle w:val="ListParagraph"/>
        <w:numPr>
          <w:ilvl w:val="0"/>
          <w:numId w:val="1"/>
        </w:numPr>
        <w:rPr>
          <w:lang w:val="en-US"/>
        </w:rPr>
      </w:pPr>
      <w:r w:rsidRPr="008E4A6E">
        <w:rPr>
          <w:lang w:val="en-US"/>
        </w:rPr>
        <w:t>Experience interpreting legislation, by-laws, policies, standards, and regulatory requirements.</w:t>
      </w:r>
    </w:p>
    <w:p w14:paraId="2089A693" w14:textId="77777777" w:rsidR="00934D4E" w:rsidRPr="008E4A6E" w:rsidRDefault="00934D4E" w:rsidP="008E4A6E">
      <w:pPr>
        <w:pStyle w:val="ListParagraph"/>
        <w:numPr>
          <w:ilvl w:val="0"/>
          <w:numId w:val="1"/>
        </w:numPr>
        <w:rPr>
          <w:lang w:val="en-US"/>
        </w:rPr>
      </w:pPr>
      <w:r w:rsidRPr="008E4A6E">
        <w:rPr>
          <w:lang w:val="en-US"/>
        </w:rPr>
        <w:t>Strong written communication skills, including the ability to prepare clear reasons, notices, reports, and regulatory correspondence.</w:t>
      </w:r>
    </w:p>
    <w:p w14:paraId="5BC8141E" w14:textId="77777777" w:rsidR="00934D4E" w:rsidRPr="008E4A6E" w:rsidRDefault="00934D4E" w:rsidP="008E4A6E">
      <w:pPr>
        <w:pStyle w:val="ListParagraph"/>
        <w:numPr>
          <w:ilvl w:val="0"/>
          <w:numId w:val="1"/>
        </w:numPr>
        <w:rPr>
          <w:lang w:val="en-US"/>
        </w:rPr>
      </w:pPr>
      <w:r w:rsidRPr="008E4A6E">
        <w:rPr>
          <w:lang w:val="en-US"/>
        </w:rPr>
        <w:t>High level of discretion, confidentiality, judgment, independence, and ethical conduct.</w:t>
      </w:r>
    </w:p>
    <w:p w14:paraId="25B89E03" w14:textId="77777777" w:rsidR="00934D4E" w:rsidRPr="008E4A6E" w:rsidRDefault="00934D4E" w:rsidP="008E4A6E">
      <w:pPr>
        <w:pStyle w:val="ListParagraph"/>
        <w:numPr>
          <w:ilvl w:val="0"/>
          <w:numId w:val="1"/>
        </w:numPr>
        <w:rPr>
          <w:lang w:val="en-US"/>
        </w:rPr>
      </w:pPr>
      <w:r w:rsidRPr="008E4A6E">
        <w:rPr>
          <w:lang w:val="en-US"/>
        </w:rPr>
        <w:t>Experience working with boards, committees, legal counsel, registrants, applicants, complainants, employers, and members of the public.</w:t>
      </w:r>
    </w:p>
    <w:p w14:paraId="3692AE22" w14:textId="77777777" w:rsidR="00934D4E" w:rsidRPr="008E4A6E" w:rsidRDefault="00934D4E" w:rsidP="00934D4E">
      <w:pPr>
        <w:rPr>
          <w:b/>
          <w:bCs/>
          <w:sz w:val="24"/>
          <w:szCs w:val="24"/>
          <w:lang w:val="en-US"/>
        </w:rPr>
      </w:pPr>
      <w:r w:rsidRPr="008E4A6E">
        <w:rPr>
          <w:b/>
          <w:bCs/>
          <w:sz w:val="24"/>
          <w:szCs w:val="24"/>
          <w:lang w:val="en-US"/>
        </w:rPr>
        <w:t>Prioritized Assets:</w:t>
      </w:r>
    </w:p>
    <w:p w14:paraId="342F2E69" w14:textId="77777777" w:rsidR="00934D4E" w:rsidRPr="008E4A6E" w:rsidRDefault="00934D4E" w:rsidP="008E4A6E">
      <w:pPr>
        <w:pStyle w:val="ListParagraph"/>
        <w:numPr>
          <w:ilvl w:val="0"/>
          <w:numId w:val="2"/>
        </w:numPr>
        <w:rPr>
          <w:lang w:val="en-US"/>
        </w:rPr>
      </w:pPr>
      <w:r w:rsidRPr="008E4A6E">
        <w:rPr>
          <w:lang w:val="en-US"/>
        </w:rPr>
        <w:t>Experience as a registrar, deputy registrar, registration lead, complaints officer, professional practice lead, regulatory committee member, or senior professional within a health or social-service regulatory body.</w:t>
      </w:r>
    </w:p>
    <w:p w14:paraId="111446BE" w14:textId="77777777" w:rsidR="00934D4E" w:rsidRPr="008E4A6E" w:rsidRDefault="00934D4E" w:rsidP="008E4A6E">
      <w:pPr>
        <w:pStyle w:val="ListParagraph"/>
        <w:numPr>
          <w:ilvl w:val="0"/>
          <w:numId w:val="2"/>
        </w:numPr>
        <w:rPr>
          <w:lang w:val="en-US"/>
        </w:rPr>
      </w:pPr>
      <w:r w:rsidRPr="008E4A6E">
        <w:rPr>
          <w:lang w:val="en-US"/>
        </w:rPr>
        <w:t>Knowledge of New Brunswick’s health, mental health, counselling therapy, and professional regulatory environment.</w:t>
      </w:r>
    </w:p>
    <w:p w14:paraId="51EA9D45" w14:textId="77777777" w:rsidR="00934D4E" w:rsidRPr="008E4A6E" w:rsidRDefault="00934D4E" w:rsidP="008E4A6E">
      <w:pPr>
        <w:pStyle w:val="ListParagraph"/>
        <w:numPr>
          <w:ilvl w:val="0"/>
          <w:numId w:val="2"/>
        </w:numPr>
        <w:rPr>
          <w:lang w:val="en-US"/>
        </w:rPr>
      </w:pPr>
      <w:r w:rsidRPr="008E4A6E">
        <w:rPr>
          <w:lang w:val="en-US"/>
        </w:rPr>
        <w:t>Training in administrative law, procedural fairness, investigations, trauma-informed complaints processes, privacy, risk management, or regulatory governance.</w:t>
      </w:r>
    </w:p>
    <w:p w14:paraId="30A04D63" w14:textId="77777777" w:rsidR="00934D4E" w:rsidRPr="008E4A6E" w:rsidRDefault="00934D4E" w:rsidP="008E4A6E">
      <w:pPr>
        <w:pStyle w:val="ListParagraph"/>
        <w:numPr>
          <w:ilvl w:val="0"/>
          <w:numId w:val="2"/>
        </w:numPr>
        <w:rPr>
          <w:lang w:val="en-US"/>
        </w:rPr>
      </w:pPr>
      <w:r w:rsidRPr="008E4A6E">
        <w:rPr>
          <w:lang w:val="en-US"/>
        </w:rPr>
        <w:t>Experience with registrant management systems, digital application platforms, bilingual service delivery, and secure records management.</w:t>
      </w:r>
    </w:p>
    <w:p w14:paraId="10C5A955" w14:textId="77777777" w:rsidR="00934D4E" w:rsidRPr="005A3365" w:rsidRDefault="00934D4E" w:rsidP="00934D4E">
      <w:pPr>
        <w:rPr>
          <w:b/>
          <w:bCs/>
          <w:sz w:val="24"/>
          <w:szCs w:val="24"/>
          <w:lang w:val="en-US"/>
        </w:rPr>
      </w:pPr>
      <w:r w:rsidRPr="005A3365">
        <w:rPr>
          <w:b/>
          <w:bCs/>
          <w:sz w:val="24"/>
          <w:szCs w:val="24"/>
          <w:lang w:val="en-US"/>
        </w:rPr>
        <w:t>Additional Requirements</w:t>
      </w:r>
    </w:p>
    <w:p w14:paraId="09FDD79B" w14:textId="77777777" w:rsidR="00934D4E" w:rsidRPr="005A3365" w:rsidRDefault="00934D4E" w:rsidP="005A3365">
      <w:pPr>
        <w:pStyle w:val="ListParagraph"/>
        <w:numPr>
          <w:ilvl w:val="0"/>
          <w:numId w:val="3"/>
        </w:numPr>
        <w:rPr>
          <w:lang w:val="en-US"/>
        </w:rPr>
      </w:pPr>
      <w:r w:rsidRPr="005A3365">
        <w:rPr>
          <w:lang w:val="en-US"/>
        </w:rPr>
        <w:t>Commitment to the public protection mandate of the College.</w:t>
      </w:r>
    </w:p>
    <w:p w14:paraId="6A4511D9" w14:textId="77777777" w:rsidR="00934D4E" w:rsidRPr="005A3365" w:rsidRDefault="00934D4E" w:rsidP="005A3365">
      <w:pPr>
        <w:pStyle w:val="ListParagraph"/>
        <w:numPr>
          <w:ilvl w:val="0"/>
          <w:numId w:val="3"/>
        </w:numPr>
        <w:rPr>
          <w:lang w:val="en-US"/>
        </w:rPr>
      </w:pPr>
      <w:r w:rsidRPr="005A3365">
        <w:rPr>
          <w:lang w:val="en-US"/>
        </w:rPr>
        <w:t>Ability to work collaboratively with diverse stakeholders while maintaining regulatory independence where required.</w:t>
      </w:r>
    </w:p>
    <w:p w14:paraId="76CAA90A" w14:textId="77777777" w:rsidR="00934D4E" w:rsidRPr="005A3365" w:rsidRDefault="00934D4E" w:rsidP="005A3365">
      <w:pPr>
        <w:pStyle w:val="ListParagraph"/>
        <w:numPr>
          <w:ilvl w:val="0"/>
          <w:numId w:val="3"/>
        </w:numPr>
        <w:rPr>
          <w:lang w:val="en-US"/>
        </w:rPr>
      </w:pPr>
      <w:r w:rsidRPr="005A3365">
        <w:rPr>
          <w:lang w:val="en-US"/>
        </w:rPr>
        <w:t>Strong attention to detail, systems thinking, cultural humility, and sound conflict management skills.</w:t>
      </w:r>
    </w:p>
    <w:p w14:paraId="57C3E476" w14:textId="77777777" w:rsidR="00934D4E" w:rsidRPr="005A3365" w:rsidRDefault="00934D4E" w:rsidP="005A3365">
      <w:pPr>
        <w:pStyle w:val="ListParagraph"/>
        <w:numPr>
          <w:ilvl w:val="0"/>
          <w:numId w:val="3"/>
        </w:numPr>
        <w:rPr>
          <w:lang w:val="en-US"/>
        </w:rPr>
      </w:pPr>
      <w:r w:rsidRPr="005A3365">
        <w:rPr>
          <w:lang w:val="en-US"/>
        </w:rPr>
        <w:t>Flexibility to attend occasional meetings outside standard business hours.</w:t>
      </w:r>
    </w:p>
    <w:p w14:paraId="11205837" w14:textId="77777777" w:rsidR="00934D4E" w:rsidRPr="005A3365" w:rsidRDefault="00934D4E" w:rsidP="00934D4E">
      <w:pPr>
        <w:rPr>
          <w:b/>
          <w:bCs/>
          <w:sz w:val="24"/>
          <w:szCs w:val="24"/>
          <w:lang w:val="en-US"/>
        </w:rPr>
      </w:pPr>
      <w:r w:rsidRPr="005A3365">
        <w:rPr>
          <w:b/>
          <w:bCs/>
          <w:sz w:val="24"/>
          <w:szCs w:val="24"/>
          <w:lang w:val="en-US"/>
        </w:rPr>
        <w:t>Application Information</w:t>
      </w:r>
    </w:p>
    <w:p w14:paraId="20E4E530" w14:textId="34D87252" w:rsidR="00934D4E" w:rsidRPr="00934D4E" w:rsidRDefault="00934D4E" w:rsidP="00934D4E">
      <w:pPr>
        <w:rPr>
          <w:lang w:val="en-US"/>
        </w:rPr>
      </w:pPr>
      <w:r w:rsidRPr="00934D4E">
        <w:rPr>
          <w:lang w:val="en-US"/>
        </w:rPr>
        <w:t xml:space="preserve">Please submit your resume and cover letter to </w:t>
      </w:r>
      <w:hyperlink r:id="rId6" w:history="1">
        <w:r w:rsidR="006E4E86" w:rsidRPr="003B3451">
          <w:rPr>
            <w:rStyle w:val="Hyperlink"/>
            <w:lang w:val="en-US"/>
          </w:rPr>
          <w:t>resume@cctnb.ca</w:t>
        </w:r>
      </w:hyperlink>
      <w:r w:rsidR="006E4E86">
        <w:rPr>
          <w:lang w:val="en-US"/>
        </w:rPr>
        <w:t xml:space="preserve"> by July 19, 2026</w:t>
      </w:r>
      <w:r w:rsidRPr="00934D4E">
        <w:rPr>
          <w:lang w:val="en-US"/>
        </w:rPr>
        <w:t>. Only interview candidates will be contacted.</w:t>
      </w:r>
    </w:p>
    <w:p w14:paraId="1BDD533D" w14:textId="77777777" w:rsidR="00AA5357" w:rsidRDefault="00AA5357" w:rsidP="00AA5357"/>
    <w:p w14:paraId="61997126" w14:textId="1D481946" w:rsidR="005F5519" w:rsidRDefault="005F5519" w:rsidP="005F5519">
      <w:pPr>
        <w:jc w:val="center"/>
      </w:pPr>
      <w:r>
        <w:rPr>
          <w:noProof/>
        </w:rPr>
        <w:lastRenderedPageBreak/>
        <w:drawing>
          <wp:inline distT="0" distB="0" distL="0" distR="0" wp14:anchorId="71FE6692" wp14:editId="47B1EE91">
            <wp:extent cx="4475078" cy="694690"/>
            <wp:effectExtent l="0" t="0" r="1905" b="0"/>
            <wp:docPr id="182668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70866" name="Picture 555770866"/>
                    <pic:cNvPicPr/>
                  </pic:nvPicPr>
                  <pic:blipFill>
                    <a:blip r:embed="rId5">
                      <a:extLst>
                        <a:ext uri="{28A0092B-C50C-407E-A947-70E740481C1C}">
                          <a14:useLocalDpi xmlns:a14="http://schemas.microsoft.com/office/drawing/2010/main" val="0"/>
                        </a:ext>
                      </a:extLst>
                    </a:blip>
                    <a:stretch>
                      <a:fillRect/>
                    </a:stretch>
                  </pic:blipFill>
                  <pic:spPr>
                    <a:xfrm>
                      <a:off x="0" y="0"/>
                      <a:ext cx="4665860" cy="724306"/>
                    </a:xfrm>
                    <a:prstGeom prst="rect">
                      <a:avLst/>
                    </a:prstGeom>
                  </pic:spPr>
                </pic:pic>
              </a:graphicData>
            </a:graphic>
          </wp:inline>
        </w:drawing>
      </w:r>
    </w:p>
    <w:p w14:paraId="43F72E0F" w14:textId="72C0D5EA" w:rsidR="00081093" w:rsidRPr="00934D4E" w:rsidRDefault="00081093" w:rsidP="00081093">
      <w:pPr>
        <w:rPr>
          <w:sz w:val="40"/>
          <w:szCs w:val="40"/>
          <w:lang w:val="en-US"/>
        </w:rPr>
      </w:pPr>
      <w:proofErr w:type="spellStart"/>
      <w:r w:rsidRPr="00934D4E">
        <w:rPr>
          <w:b/>
          <w:sz w:val="40"/>
          <w:szCs w:val="40"/>
          <w:lang w:val="en-US"/>
        </w:rPr>
        <w:t>Registra</w:t>
      </w:r>
      <w:r>
        <w:rPr>
          <w:b/>
          <w:sz w:val="40"/>
          <w:szCs w:val="40"/>
          <w:lang w:val="en-US"/>
        </w:rPr>
        <w:t>ire</w:t>
      </w:r>
      <w:proofErr w:type="spellEnd"/>
    </w:p>
    <w:p w14:paraId="7CAEC88B" w14:textId="035AE6B1" w:rsidR="00081093" w:rsidRPr="00934D4E" w:rsidRDefault="00081093" w:rsidP="00081093">
      <w:pPr>
        <w:spacing w:line="240" w:lineRule="auto"/>
        <w:rPr>
          <w:lang w:val="en-US"/>
        </w:rPr>
      </w:pPr>
      <w:r>
        <w:rPr>
          <w:b/>
        </w:rPr>
        <w:t>L</w:t>
      </w:r>
      <w:r w:rsidRPr="00081093">
        <w:rPr>
          <w:b/>
        </w:rPr>
        <w:t xml:space="preserve">e Collège des </w:t>
      </w:r>
      <w:proofErr w:type="spellStart"/>
      <w:r w:rsidRPr="00081093">
        <w:rPr>
          <w:b/>
        </w:rPr>
        <w:t>conseillers</w:t>
      </w:r>
      <w:proofErr w:type="spellEnd"/>
      <w:r w:rsidRPr="00081093">
        <w:rPr>
          <w:b/>
        </w:rPr>
        <w:t xml:space="preserve"> et </w:t>
      </w:r>
      <w:proofErr w:type="spellStart"/>
      <w:r w:rsidRPr="00081093">
        <w:rPr>
          <w:b/>
        </w:rPr>
        <w:t>conseillères</w:t>
      </w:r>
      <w:proofErr w:type="spellEnd"/>
      <w:r w:rsidRPr="00081093">
        <w:rPr>
          <w:b/>
        </w:rPr>
        <w:t xml:space="preserve"> </w:t>
      </w:r>
      <w:proofErr w:type="spellStart"/>
      <w:r w:rsidRPr="00081093">
        <w:rPr>
          <w:b/>
        </w:rPr>
        <w:t>thérapeutes</w:t>
      </w:r>
      <w:proofErr w:type="spellEnd"/>
      <w:r w:rsidRPr="00081093">
        <w:rPr>
          <w:b/>
        </w:rPr>
        <w:t xml:space="preserve"> </w:t>
      </w:r>
      <w:proofErr w:type="spellStart"/>
      <w:r w:rsidRPr="00081093">
        <w:rPr>
          <w:b/>
        </w:rPr>
        <w:t>agréés</w:t>
      </w:r>
      <w:proofErr w:type="spellEnd"/>
      <w:r w:rsidRPr="00081093">
        <w:rPr>
          <w:b/>
        </w:rPr>
        <w:t xml:space="preserve"> du Nouveau-Brunswick (CCTNB.ca)</w:t>
      </w:r>
      <w:r>
        <w:rPr>
          <w:b/>
          <w:lang w:val="en-US"/>
        </w:rPr>
        <w:br/>
      </w:r>
      <w:r w:rsidRPr="00081093">
        <w:rPr>
          <w:b/>
        </w:rPr>
        <w:t xml:space="preserve">Lieu : </w:t>
      </w:r>
      <w:r w:rsidRPr="00081093">
        <w:rPr>
          <w:bCs/>
        </w:rPr>
        <w:t xml:space="preserve">Nouveau-Brunswick (mode </w:t>
      </w:r>
      <w:proofErr w:type="spellStart"/>
      <w:r w:rsidRPr="00081093">
        <w:rPr>
          <w:bCs/>
        </w:rPr>
        <w:t>hybride</w:t>
      </w:r>
      <w:proofErr w:type="spellEnd"/>
      <w:r w:rsidRPr="00081093">
        <w:rPr>
          <w:bCs/>
        </w:rPr>
        <w:t>/</w:t>
      </w:r>
      <w:proofErr w:type="spellStart"/>
      <w:r w:rsidRPr="00081093">
        <w:rPr>
          <w:bCs/>
        </w:rPr>
        <w:t>télétravail</w:t>
      </w:r>
      <w:proofErr w:type="spellEnd"/>
      <w:r w:rsidRPr="00081093">
        <w:rPr>
          <w:bCs/>
        </w:rPr>
        <w:t xml:space="preserve">, </w:t>
      </w:r>
      <w:proofErr w:type="spellStart"/>
      <w:r w:rsidRPr="00081093">
        <w:rPr>
          <w:bCs/>
        </w:rPr>
        <w:t>selon</w:t>
      </w:r>
      <w:proofErr w:type="spellEnd"/>
      <w:r w:rsidRPr="00081093">
        <w:rPr>
          <w:bCs/>
        </w:rPr>
        <w:t xml:space="preserve"> le </w:t>
      </w:r>
      <w:proofErr w:type="spellStart"/>
      <w:r w:rsidRPr="00081093">
        <w:rPr>
          <w:bCs/>
        </w:rPr>
        <w:t>cas</w:t>
      </w:r>
      <w:proofErr w:type="spellEnd"/>
      <w:r w:rsidRPr="00081093">
        <w:rPr>
          <w:bCs/>
        </w:rPr>
        <w:t>)</w:t>
      </w:r>
      <w:r w:rsidRPr="00081093">
        <w:rPr>
          <w:b/>
        </w:rPr>
        <w:br/>
        <w:t xml:space="preserve">Type de poste : </w:t>
      </w:r>
      <w:r w:rsidRPr="00081093">
        <w:rPr>
          <w:bCs/>
        </w:rPr>
        <w:t xml:space="preserve">Temps plein, 30 </w:t>
      </w:r>
      <w:proofErr w:type="spellStart"/>
      <w:r w:rsidRPr="00081093">
        <w:rPr>
          <w:bCs/>
        </w:rPr>
        <w:t>heures</w:t>
      </w:r>
      <w:proofErr w:type="spellEnd"/>
      <w:r w:rsidRPr="00081093">
        <w:rPr>
          <w:bCs/>
        </w:rPr>
        <w:t xml:space="preserve"> par </w:t>
      </w:r>
      <w:proofErr w:type="spellStart"/>
      <w:r w:rsidRPr="00081093">
        <w:rPr>
          <w:bCs/>
        </w:rPr>
        <w:t>semaine</w:t>
      </w:r>
      <w:proofErr w:type="spellEnd"/>
      <w:r w:rsidRPr="00081093">
        <w:rPr>
          <w:b/>
        </w:rPr>
        <w:br/>
      </w:r>
      <w:proofErr w:type="spellStart"/>
      <w:r w:rsidRPr="00081093">
        <w:rPr>
          <w:b/>
        </w:rPr>
        <w:t>Échelle</w:t>
      </w:r>
      <w:proofErr w:type="spellEnd"/>
      <w:r w:rsidRPr="00081093">
        <w:rPr>
          <w:b/>
        </w:rPr>
        <w:t xml:space="preserve"> </w:t>
      </w:r>
      <w:proofErr w:type="spellStart"/>
      <w:r w:rsidRPr="00081093">
        <w:rPr>
          <w:b/>
        </w:rPr>
        <w:t>salariale</w:t>
      </w:r>
      <w:proofErr w:type="spellEnd"/>
      <w:r w:rsidRPr="00081093">
        <w:rPr>
          <w:b/>
        </w:rPr>
        <w:t xml:space="preserve"> : </w:t>
      </w:r>
      <w:r w:rsidRPr="00081093">
        <w:rPr>
          <w:bCs/>
        </w:rPr>
        <w:t xml:space="preserve">70 000 $ à 80 000 $ par </w:t>
      </w:r>
      <w:proofErr w:type="spellStart"/>
      <w:r w:rsidRPr="00081093">
        <w:rPr>
          <w:bCs/>
        </w:rPr>
        <w:t>année</w:t>
      </w:r>
      <w:proofErr w:type="spellEnd"/>
      <w:r w:rsidRPr="00081093">
        <w:rPr>
          <w:bCs/>
        </w:rPr>
        <w:t xml:space="preserve">, </w:t>
      </w:r>
      <w:proofErr w:type="spellStart"/>
      <w:r w:rsidRPr="00081093">
        <w:rPr>
          <w:bCs/>
        </w:rPr>
        <w:t>selon</w:t>
      </w:r>
      <w:proofErr w:type="spellEnd"/>
      <w:r w:rsidRPr="00081093">
        <w:rPr>
          <w:bCs/>
        </w:rPr>
        <w:t xml:space="preserve"> </w:t>
      </w:r>
      <w:proofErr w:type="spellStart"/>
      <w:r w:rsidRPr="00081093">
        <w:rPr>
          <w:bCs/>
        </w:rPr>
        <w:t>l’expérience</w:t>
      </w:r>
      <w:proofErr w:type="spellEnd"/>
    </w:p>
    <w:p w14:paraId="372030CE" w14:textId="77777777" w:rsidR="00081093" w:rsidRPr="00081093" w:rsidRDefault="00081093" w:rsidP="00081093">
      <w:pPr>
        <w:rPr>
          <w:b/>
          <w:bCs/>
          <w:sz w:val="28"/>
          <w:szCs w:val="28"/>
        </w:rPr>
      </w:pPr>
      <w:r w:rsidRPr="00081093">
        <w:rPr>
          <w:b/>
          <w:bCs/>
          <w:sz w:val="28"/>
          <w:szCs w:val="28"/>
        </w:rPr>
        <w:t xml:space="preserve">À </w:t>
      </w:r>
      <w:proofErr w:type="spellStart"/>
      <w:r w:rsidRPr="00081093">
        <w:rPr>
          <w:b/>
          <w:bCs/>
          <w:sz w:val="28"/>
          <w:szCs w:val="28"/>
        </w:rPr>
        <w:t>propos</w:t>
      </w:r>
      <w:proofErr w:type="spellEnd"/>
      <w:r w:rsidRPr="00081093">
        <w:rPr>
          <w:b/>
          <w:bCs/>
          <w:sz w:val="28"/>
          <w:szCs w:val="28"/>
        </w:rPr>
        <w:t xml:space="preserve"> du Collège</w:t>
      </w:r>
    </w:p>
    <w:p w14:paraId="68FD13FE" w14:textId="77777777" w:rsidR="00081093" w:rsidRPr="00081093" w:rsidRDefault="00081093" w:rsidP="00081093">
      <w:r w:rsidRPr="00081093">
        <w:t xml:space="preserve">Le Collège des </w:t>
      </w:r>
      <w:proofErr w:type="spellStart"/>
      <w:r w:rsidRPr="00081093">
        <w:t>conseillers</w:t>
      </w:r>
      <w:proofErr w:type="spellEnd"/>
      <w:r w:rsidRPr="00081093">
        <w:t xml:space="preserve"> et </w:t>
      </w:r>
      <w:proofErr w:type="spellStart"/>
      <w:r w:rsidRPr="00081093">
        <w:t>conseillères</w:t>
      </w:r>
      <w:proofErr w:type="spellEnd"/>
      <w:r w:rsidRPr="00081093">
        <w:t xml:space="preserve"> </w:t>
      </w:r>
      <w:proofErr w:type="spellStart"/>
      <w:r w:rsidRPr="00081093">
        <w:t>thérapeutes</w:t>
      </w:r>
      <w:proofErr w:type="spellEnd"/>
      <w:r w:rsidRPr="00081093">
        <w:t xml:space="preserve"> </w:t>
      </w:r>
      <w:proofErr w:type="spellStart"/>
      <w:r w:rsidRPr="00081093">
        <w:t>agréés</w:t>
      </w:r>
      <w:proofErr w:type="spellEnd"/>
      <w:r w:rsidRPr="00081093">
        <w:t xml:space="preserve"> du Nouveau-Brunswick (CCTNB) est </w:t>
      </w:r>
      <w:proofErr w:type="spellStart"/>
      <w:r w:rsidRPr="00081093">
        <w:t>l’organisme</w:t>
      </w:r>
      <w:proofErr w:type="spellEnd"/>
      <w:r w:rsidRPr="00081093">
        <w:t xml:space="preserve"> de </w:t>
      </w:r>
      <w:proofErr w:type="spellStart"/>
      <w:r w:rsidRPr="00081093">
        <w:t>réglementation</w:t>
      </w:r>
      <w:proofErr w:type="spellEnd"/>
      <w:r w:rsidRPr="00081093">
        <w:t xml:space="preserve"> </w:t>
      </w:r>
      <w:proofErr w:type="spellStart"/>
      <w:r w:rsidRPr="00081093">
        <w:t>établi</w:t>
      </w:r>
      <w:proofErr w:type="spellEnd"/>
      <w:r w:rsidRPr="00081093">
        <w:t xml:space="preserve"> </w:t>
      </w:r>
      <w:proofErr w:type="spellStart"/>
      <w:r w:rsidRPr="00081093">
        <w:t>en</w:t>
      </w:r>
      <w:proofErr w:type="spellEnd"/>
      <w:r w:rsidRPr="00081093">
        <w:t xml:space="preserve"> vertu </w:t>
      </w:r>
      <w:proofErr w:type="spellStart"/>
      <w:r w:rsidRPr="00081093">
        <w:t>d’une</w:t>
      </w:r>
      <w:proofErr w:type="spellEnd"/>
      <w:r w:rsidRPr="00081093">
        <w:t xml:space="preserve"> </w:t>
      </w:r>
      <w:proofErr w:type="spellStart"/>
      <w:r w:rsidRPr="00081093">
        <w:t>loi</w:t>
      </w:r>
      <w:proofErr w:type="spellEnd"/>
      <w:r w:rsidRPr="00081093">
        <w:t xml:space="preserve"> </w:t>
      </w:r>
      <w:proofErr w:type="spellStart"/>
      <w:r w:rsidRPr="00081093">
        <w:t>provinciale</w:t>
      </w:r>
      <w:proofErr w:type="spellEnd"/>
      <w:r w:rsidRPr="00081093">
        <w:t xml:space="preserve"> pour </w:t>
      </w:r>
      <w:proofErr w:type="spellStart"/>
      <w:r w:rsidRPr="00081093">
        <w:t>encadrer</w:t>
      </w:r>
      <w:proofErr w:type="spellEnd"/>
      <w:r w:rsidRPr="00081093">
        <w:t xml:space="preserve"> </w:t>
      </w:r>
      <w:proofErr w:type="spellStart"/>
      <w:r w:rsidRPr="00081093">
        <w:t>l’exercice</w:t>
      </w:r>
      <w:proofErr w:type="spellEnd"/>
      <w:r w:rsidRPr="00081093">
        <w:t xml:space="preserve"> de la </w:t>
      </w:r>
      <w:proofErr w:type="spellStart"/>
      <w:r w:rsidRPr="00081093">
        <w:t>thérapie</w:t>
      </w:r>
      <w:proofErr w:type="spellEnd"/>
      <w:r w:rsidRPr="00081093">
        <w:t xml:space="preserve"> de counseling </w:t>
      </w:r>
      <w:proofErr w:type="spellStart"/>
      <w:r w:rsidRPr="00081093">
        <w:t>agréée</w:t>
      </w:r>
      <w:proofErr w:type="spellEnd"/>
      <w:r w:rsidRPr="00081093">
        <w:t xml:space="preserve"> au Nouveau-Brunswick. Le </w:t>
      </w:r>
      <w:proofErr w:type="spellStart"/>
      <w:r w:rsidRPr="00081093">
        <w:t>mandat</w:t>
      </w:r>
      <w:proofErr w:type="spellEnd"/>
      <w:r w:rsidRPr="00081093">
        <w:t xml:space="preserve"> du Collège est de </w:t>
      </w:r>
      <w:proofErr w:type="spellStart"/>
      <w:r w:rsidRPr="00081093">
        <w:t>protéger</w:t>
      </w:r>
      <w:proofErr w:type="spellEnd"/>
      <w:r w:rsidRPr="00081093">
        <w:t xml:space="preserve"> le public </w:t>
      </w:r>
      <w:proofErr w:type="spellStart"/>
      <w:r w:rsidRPr="00081093">
        <w:t>en</w:t>
      </w:r>
      <w:proofErr w:type="spellEnd"/>
      <w:r w:rsidRPr="00081093">
        <w:t xml:space="preserve"> </w:t>
      </w:r>
      <w:proofErr w:type="spellStart"/>
      <w:r w:rsidRPr="00081093">
        <w:t>veillant</w:t>
      </w:r>
      <w:proofErr w:type="spellEnd"/>
      <w:r w:rsidRPr="00081093">
        <w:t xml:space="preserve"> à </w:t>
      </w:r>
      <w:proofErr w:type="spellStart"/>
      <w:r w:rsidRPr="00081093">
        <w:t>ce</w:t>
      </w:r>
      <w:proofErr w:type="spellEnd"/>
      <w:r w:rsidRPr="00081093">
        <w:t xml:space="preserve"> </w:t>
      </w:r>
      <w:proofErr w:type="spellStart"/>
      <w:r w:rsidRPr="00081093">
        <w:t>que</w:t>
      </w:r>
      <w:proofErr w:type="spellEnd"/>
      <w:r w:rsidRPr="00081093">
        <w:t xml:space="preserve"> les </w:t>
      </w:r>
      <w:proofErr w:type="spellStart"/>
      <w:r w:rsidRPr="00081093">
        <w:t>personnes</w:t>
      </w:r>
      <w:proofErr w:type="spellEnd"/>
      <w:r w:rsidRPr="00081093">
        <w:t xml:space="preserve"> </w:t>
      </w:r>
      <w:proofErr w:type="spellStart"/>
      <w:r w:rsidRPr="00081093">
        <w:t>inscrites</w:t>
      </w:r>
      <w:proofErr w:type="spellEnd"/>
      <w:r w:rsidRPr="00081093">
        <w:t xml:space="preserve"> </w:t>
      </w:r>
      <w:proofErr w:type="spellStart"/>
      <w:r w:rsidRPr="00081093">
        <w:t>respectent</w:t>
      </w:r>
      <w:proofErr w:type="spellEnd"/>
      <w:r w:rsidRPr="00081093">
        <w:t xml:space="preserve"> les </w:t>
      </w:r>
      <w:proofErr w:type="spellStart"/>
      <w:r w:rsidRPr="00081093">
        <w:t>normes</w:t>
      </w:r>
      <w:proofErr w:type="spellEnd"/>
      <w:r w:rsidRPr="00081093">
        <w:t xml:space="preserve"> </w:t>
      </w:r>
      <w:proofErr w:type="spellStart"/>
      <w:r w:rsidRPr="00081093">
        <w:t>établies</w:t>
      </w:r>
      <w:proofErr w:type="spellEnd"/>
      <w:r w:rsidRPr="00081093">
        <w:t xml:space="preserve"> </w:t>
      </w:r>
      <w:proofErr w:type="spellStart"/>
      <w:r w:rsidRPr="00081093">
        <w:t>en</w:t>
      </w:r>
      <w:proofErr w:type="spellEnd"/>
      <w:r w:rsidRPr="00081093">
        <w:t xml:space="preserve"> matière de </w:t>
      </w:r>
      <w:proofErr w:type="spellStart"/>
      <w:r w:rsidRPr="00081093">
        <w:t>compétence</w:t>
      </w:r>
      <w:proofErr w:type="spellEnd"/>
      <w:r w:rsidRPr="00081093">
        <w:t xml:space="preserve">, </w:t>
      </w:r>
      <w:proofErr w:type="spellStart"/>
      <w:r w:rsidRPr="00081093">
        <w:t>d’éthique</w:t>
      </w:r>
      <w:proofErr w:type="spellEnd"/>
      <w:r w:rsidRPr="00081093">
        <w:t xml:space="preserve"> et de </w:t>
      </w:r>
      <w:proofErr w:type="spellStart"/>
      <w:r w:rsidRPr="00081093">
        <w:t>conduite</w:t>
      </w:r>
      <w:proofErr w:type="spellEnd"/>
      <w:r w:rsidRPr="00081093">
        <w:t xml:space="preserve"> </w:t>
      </w:r>
      <w:proofErr w:type="spellStart"/>
      <w:r w:rsidRPr="00081093">
        <w:t>professionnelle</w:t>
      </w:r>
      <w:proofErr w:type="spellEnd"/>
      <w:r w:rsidRPr="00081093">
        <w:t>.</w:t>
      </w:r>
    </w:p>
    <w:p w14:paraId="4FF4EA36" w14:textId="77777777" w:rsidR="00081093" w:rsidRPr="00081093" w:rsidRDefault="00081093" w:rsidP="00081093">
      <w:r w:rsidRPr="00081093">
        <w:t xml:space="preserve">Le CCTNB </w:t>
      </w:r>
      <w:proofErr w:type="spellStart"/>
      <w:r w:rsidRPr="00081093">
        <w:t>s’engage</w:t>
      </w:r>
      <w:proofErr w:type="spellEnd"/>
      <w:r w:rsidRPr="00081093">
        <w:t xml:space="preserve"> à </w:t>
      </w:r>
      <w:proofErr w:type="spellStart"/>
      <w:r w:rsidRPr="00081093">
        <w:t>favoriser</w:t>
      </w:r>
      <w:proofErr w:type="spellEnd"/>
      <w:r w:rsidRPr="00081093">
        <w:t xml:space="preserve"> </w:t>
      </w:r>
      <w:proofErr w:type="spellStart"/>
      <w:r w:rsidRPr="00081093">
        <w:t>l’excellence</w:t>
      </w:r>
      <w:proofErr w:type="spellEnd"/>
      <w:r w:rsidRPr="00081093">
        <w:t xml:space="preserve"> dans la pratique de la </w:t>
      </w:r>
      <w:proofErr w:type="spellStart"/>
      <w:r w:rsidRPr="00081093">
        <w:t>thérapie</w:t>
      </w:r>
      <w:proofErr w:type="spellEnd"/>
      <w:r w:rsidRPr="00081093">
        <w:t xml:space="preserve"> de counseling, à </w:t>
      </w:r>
      <w:proofErr w:type="spellStart"/>
      <w:r w:rsidRPr="00081093">
        <w:t>soutenir</w:t>
      </w:r>
      <w:proofErr w:type="spellEnd"/>
      <w:r w:rsidRPr="00081093">
        <w:t xml:space="preserve"> </w:t>
      </w:r>
      <w:proofErr w:type="spellStart"/>
      <w:r w:rsidRPr="00081093">
        <w:t>ses</w:t>
      </w:r>
      <w:proofErr w:type="spellEnd"/>
      <w:r w:rsidRPr="00081093">
        <w:t xml:space="preserve"> </w:t>
      </w:r>
      <w:proofErr w:type="spellStart"/>
      <w:r w:rsidRPr="00081093">
        <w:t>membres</w:t>
      </w:r>
      <w:proofErr w:type="spellEnd"/>
      <w:r w:rsidRPr="00081093">
        <w:t xml:space="preserve"> et à </w:t>
      </w:r>
      <w:proofErr w:type="spellStart"/>
      <w:r w:rsidRPr="00081093">
        <w:t>maintenir</w:t>
      </w:r>
      <w:proofErr w:type="spellEnd"/>
      <w:r w:rsidRPr="00081093">
        <w:t xml:space="preserve"> la </w:t>
      </w:r>
      <w:proofErr w:type="spellStart"/>
      <w:r w:rsidRPr="00081093">
        <w:t>confiance</w:t>
      </w:r>
      <w:proofErr w:type="spellEnd"/>
      <w:r w:rsidRPr="00081093">
        <w:t xml:space="preserve"> du public au moyen de processus </w:t>
      </w:r>
      <w:proofErr w:type="spellStart"/>
      <w:r w:rsidRPr="00081093">
        <w:t>réglementaires</w:t>
      </w:r>
      <w:proofErr w:type="spellEnd"/>
      <w:r w:rsidRPr="00081093">
        <w:t xml:space="preserve"> </w:t>
      </w:r>
      <w:proofErr w:type="spellStart"/>
      <w:r w:rsidRPr="00081093">
        <w:t>transparents</w:t>
      </w:r>
      <w:proofErr w:type="spellEnd"/>
      <w:r w:rsidRPr="00081093">
        <w:t xml:space="preserve">, </w:t>
      </w:r>
      <w:proofErr w:type="spellStart"/>
      <w:r w:rsidRPr="00081093">
        <w:t>équitables</w:t>
      </w:r>
      <w:proofErr w:type="spellEnd"/>
      <w:r w:rsidRPr="00081093">
        <w:t xml:space="preserve"> et </w:t>
      </w:r>
      <w:proofErr w:type="spellStart"/>
      <w:r w:rsidRPr="00081093">
        <w:t>efficaces</w:t>
      </w:r>
      <w:proofErr w:type="spellEnd"/>
      <w:r w:rsidRPr="00081093">
        <w:t xml:space="preserve">. Le Collège </w:t>
      </w:r>
      <w:proofErr w:type="spellStart"/>
      <w:r w:rsidRPr="00081093">
        <w:t>exerce</w:t>
      </w:r>
      <w:proofErr w:type="spellEnd"/>
      <w:r w:rsidRPr="00081093">
        <w:t xml:space="preserve"> </w:t>
      </w:r>
      <w:proofErr w:type="spellStart"/>
      <w:r w:rsidRPr="00081093">
        <w:t>ses</w:t>
      </w:r>
      <w:proofErr w:type="spellEnd"/>
      <w:r w:rsidRPr="00081093">
        <w:t xml:space="preserve"> </w:t>
      </w:r>
      <w:proofErr w:type="spellStart"/>
      <w:r w:rsidRPr="00081093">
        <w:t>fonctions</w:t>
      </w:r>
      <w:proofErr w:type="spellEnd"/>
      <w:r w:rsidRPr="00081093">
        <w:t xml:space="preserve"> </w:t>
      </w:r>
      <w:proofErr w:type="spellStart"/>
      <w:r w:rsidRPr="00081093">
        <w:t>en</w:t>
      </w:r>
      <w:proofErr w:type="spellEnd"/>
      <w:r w:rsidRPr="00081093">
        <w:t xml:space="preserve"> matière </w:t>
      </w:r>
      <w:proofErr w:type="spellStart"/>
      <w:r w:rsidRPr="00081093">
        <w:t>d’inscription</w:t>
      </w:r>
      <w:proofErr w:type="spellEnd"/>
      <w:r w:rsidRPr="00081093">
        <w:t xml:space="preserve">, de supervision, de </w:t>
      </w:r>
      <w:proofErr w:type="spellStart"/>
      <w:r w:rsidRPr="00081093">
        <w:t>plaintes</w:t>
      </w:r>
      <w:proofErr w:type="spellEnd"/>
      <w:r w:rsidRPr="00081093">
        <w:t xml:space="preserve"> et de discipline, </w:t>
      </w:r>
      <w:proofErr w:type="spellStart"/>
      <w:r w:rsidRPr="00081093">
        <w:t>conformément</w:t>
      </w:r>
      <w:proofErr w:type="spellEnd"/>
      <w:r w:rsidRPr="00081093">
        <w:t xml:space="preserve"> à </w:t>
      </w:r>
      <w:proofErr w:type="spellStart"/>
      <w:r w:rsidRPr="00081093">
        <w:t>sa</w:t>
      </w:r>
      <w:proofErr w:type="spellEnd"/>
      <w:r w:rsidRPr="00081093">
        <w:t xml:space="preserve"> </w:t>
      </w:r>
      <w:proofErr w:type="spellStart"/>
      <w:r w:rsidRPr="00081093">
        <w:t>loi</w:t>
      </w:r>
      <w:proofErr w:type="spellEnd"/>
      <w:r w:rsidRPr="00081093">
        <w:t xml:space="preserve"> </w:t>
      </w:r>
      <w:proofErr w:type="spellStart"/>
      <w:r w:rsidRPr="00081093">
        <w:t>habilitante</w:t>
      </w:r>
      <w:proofErr w:type="spellEnd"/>
      <w:r w:rsidRPr="00081093">
        <w:t xml:space="preserve"> et à </w:t>
      </w:r>
      <w:proofErr w:type="spellStart"/>
      <w:r w:rsidRPr="00081093">
        <w:t>ses</w:t>
      </w:r>
      <w:proofErr w:type="spellEnd"/>
      <w:r w:rsidRPr="00081093">
        <w:t xml:space="preserve"> </w:t>
      </w:r>
      <w:proofErr w:type="spellStart"/>
      <w:r w:rsidRPr="00081093">
        <w:t>priorités</w:t>
      </w:r>
      <w:proofErr w:type="spellEnd"/>
      <w:r w:rsidRPr="00081093">
        <w:t xml:space="preserve"> </w:t>
      </w:r>
      <w:proofErr w:type="spellStart"/>
      <w:r w:rsidRPr="00081093">
        <w:t>stratégiques</w:t>
      </w:r>
      <w:proofErr w:type="spellEnd"/>
      <w:r w:rsidRPr="00081093">
        <w:t>.</w:t>
      </w:r>
    </w:p>
    <w:p w14:paraId="7610DF64" w14:textId="77777777" w:rsidR="00081093" w:rsidRPr="00081093" w:rsidRDefault="00081093" w:rsidP="00081093">
      <w:pPr>
        <w:rPr>
          <w:b/>
          <w:bCs/>
          <w:sz w:val="28"/>
          <w:szCs w:val="28"/>
        </w:rPr>
      </w:pPr>
      <w:r w:rsidRPr="00081093">
        <w:rPr>
          <w:b/>
          <w:bCs/>
          <w:sz w:val="28"/>
          <w:szCs w:val="28"/>
        </w:rPr>
        <w:t>Résumé du poste</w:t>
      </w:r>
    </w:p>
    <w:p w14:paraId="0056F186" w14:textId="77777777" w:rsidR="00081093" w:rsidRPr="00081093" w:rsidRDefault="00081093" w:rsidP="00081093">
      <w:r w:rsidRPr="00081093">
        <w:t xml:space="preserve">Le CCTNB est à la recherche </w:t>
      </w:r>
      <w:proofErr w:type="spellStart"/>
      <w:r w:rsidRPr="00081093">
        <w:t>d’une</w:t>
      </w:r>
      <w:proofErr w:type="spellEnd"/>
      <w:r w:rsidRPr="00081093">
        <w:t xml:space="preserve"> </w:t>
      </w:r>
      <w:proofErr w:type="spellStart"/>
      <w:r w:rsidRPr="00081093">
        <w:t>personne</w:t>
      </w:r>
      <w:proofErr w:type="spellEnd"/>
      <w:r w:rsidRPr="00081093">
        <w:t xml:space="preserve"> </w:t>
      </w:r>
      <w:proofErr w:type="spellStart"/>
      <w:r w:rsidRPr="00081093">
        <w:t>équitable</w:t>
      </w:r>
      <w:proofErr w:type="spellEnd"/>
      <w:r w:rsidRPr="00081093">
        <w:t xml:space="preserve">, </w:t>
      </w:r>
      <w:proofErr w:type="spellStart"/>
      <w:r w:rsidRPr="00081093">
        <w:t>minutieuse</w:t>
      </w:r>
      <w:proofErr w:type="spellEnd"/>
      <w:r w:rsidRPr="00081093">
        <w:t xml:space="preserve"> et </w:t>
      </w:r>
      <w:proofErr w:type="spellStart"/>
      <w:r w:rsidRPr="00081093">
        <w:t>guidée</w:t>
      </w:r>
      <w:proofErr w:type="spellEnd"/>
      <w:r w:rsidRPr="00081093">
        <w:t xml:space="preserve"> par des </w:t>
      </w:r>
      <w:proofErr w:type="spellStart"/>
      <w:r w:rsidRPr="00081093">
        <w:t>valeurs</w:t>
      </w:r>
      <w:proofErr w:type="spellEnd"/>
      <w:r w:rsidRPr="00081093">
        <w:t xml:space="preserve"> pour </w:t>
      </w:r>
      <w:proofErr w:type="spellStart"/>
      <w:r w:rsidRPr="00081093">
        <w:t>occuper</w:t>
      </w:r>
      <w:proofErr w:type="spellEnd"/>
      <w:r w:rsidRPr="00081093">
        <w:t xml:space="preserve"> le poste de </w:t>
      </w:r>
      <w:proofErr w:type="spellStart"/>
      <w:r w:rsidRPr="00081093">
        <w:t>registraire</w:t>
      </w:r>
      <w:proofErr w:type="spellEnd"/>
      <w:r w:rsidRPr="00081093">
        <w:t xml:space="preserve"> et </w:t>
      </w:r>
      <w:proofErr w:type="spellStart"/>
      <w:r w:rsidRPr="00081093">
        <w:t>exercer</w:t>
      </w:r>
      <w:proofErr w:type="spellEnd"/>
      <w:r w:rsidRPr="00081093">
        <w:t xml:space="preserve"> les </w:t>
      </w:r>
      <w:proofErr w:type="spellStart"/>
      <w:r w:rsidRPr="00081093">
        <w:t>fonctions</w:t>
      </w:r>
      <w:proofErr w:type="spellEnd"/>
      <w:r w:rsidRPr="00081093">
        <w:t xml:space="preserve"> </w:t>
      </w:r>
      <w:proofErr w:type="spellStart"/>
      <w:r w:rsidRPr="00081093">
        <w:t>statutaires</w:t>
      </w:r>
      <w:proofErr w:type="spellEnd"/>
      <w:r w:rsidRPr="00081093">
        <w:t xml:space="preserve"> du Collège </w:t>
      </w:r>
      <w:proofErr w:type="spellStart"/>
      <w:r w:rsidRPr="00081093">
        <w:t>liées</w:t>
      </w:r>
      <w:proofErr w:type="spellEnd"/>
      <w:r w:rsidRPr="00081093">
        <w:t xml:space="preserve"> à </w:t>
      </w:r>
      <w:proofErr w:type="spellStart"/>
      <w:r w:rsidRPr="00081093">
        <w:t>l’inscription</w:t>
      </w:r>
      <w:proofErr w:type="spellEnd"/>
      <w:r w:rsidRPr="00081093">
        <w:t xml:space="preserve">, à la </w:t>
      </w:r>
      <w:proofErr w:type="spellStart"/>
      <w:r w:rsidRPr="00081093">
        <w:t>délivrance</w:t>
      </w:r>
      <w:proofErr w:type="spellEnd"/>
      <w:r w:rsidRPr="00081093">
        <w:t xml:space="preserve"> de </w:t>
      </w:r>
      <w:proofErr w:type="spellStart"/>
      <w:r w:rsidRPr="00081093">
        <w:t>permis</w:t>
      </w:r>
      <w:proofErr w:type="spellEnd"/>
      <w:r w:rsidRPr="00081093">
        <w:t xml:space="preserve">, aux tableaux, aux corporations </w:t>
      </w:r>
      <w:proofErr w:type="spellStart"/>
      <w:r w:rsidRPr="00081093">
        <w:t>professionnelles</w:t>
      </w:r>
      <w:proofErr w:type="spellEnd"/>
      <w:r w:rsidRPr="00081093">
        <w:t xml:space="preserve">, à la </w:t>
      </w:r>
      <w:proofErr w:type="spellStart"/>
      <w:r w:rsidRPr="00081093">
        <w:t>réception</w:t>
      </w:r>
      <w:proofErr w:type="spellEnd"/>
      <w:r w:rsidRPr="00081093">
        <w:t xml:space="preserve"> des </w:t>
      </w:r>
      <w:proofErr w:type="spellStart"/>
      <w:r w:rsidRPr="00081093">
        <w:t>plaintes</w:t>
      </w:r>
      <w:proofErr w:type="spellEnd"/>
      <w:r w:rsidRPr="00081093">
        <w:t xml:space="preserve">, aux dossiers </w:t>
      </w:r>
      <w:proofErr w:type="spellStart"/>
      <w:r w:rsidRPr="00081093">
        <w:t>réglementaires</w:t>
      </w:r>
      <w:proofErr w:type="spellEnd"/>
      <w:r w:rsidRPr="00081093">
        <w:t xml:space="preserve"> et aux </w:t>
      </w:r>
      <w:proofErr w:type="spellStart"/>
      <w:r w:rsidRPr="00081093">
        <w:t>fonctions</w:t>
      </w:r>
      <w:proofErr w:type="spellEnd"/>
      <w:r w:rsidRPr="00081093">
        <w:t xml:space="preserve"> </w:t>
      </w:r>
      <w:proofErr w:type="spellStart"/>
      <w:r w:rsidRPr="00081093">
        <w:t>connexes</w:t>
      </w:r>
      <w:proofErr w:type="spellEnd"/>
      <w:r w:rsidRPr="00081093">
        <w:t xml:space="preserve"> de protection du public. Relevant de la direction </w:t>
      </w:r>
      <w:proofErr w:type="spellStart"/>
      <w:r w:rsidRPr="00081093">
        <w:t>générale</w:t>
      </w:r>
      <w:proofErr w:type="spellEnd"/>
      <w:r w:rsidRPr="00081093">
        <w:t xml:space="preserve"> aux fins </w:t>
      </w:r>
      <w:proofErr w:type="spellStart"/>
      <w:r w:rsidRPr="00081093">
        <w:t>administratives</w:t>
      </w:r>
      <w:proofErr w:type="spellEnd"/>
      <w:r w:rsidRPr="00081093">
        <w:t xml:space="preserve"> et du Conseil </w:t>
      </w:r>
      <w:proofErr w:type="spellStart"/>
      <w:r w:rsidRPr="00081093">
        <w:t>d’administration</w:t>
      </w:r>
      <w:proofErr w:type="spellEnd"/>
      <w:r w:rsidRPr="00081093">
        <w:t xml:space="preserve"> pour les questions </w:t>
      </w:r>
      <w:proofErr w:type="spellStart"/>
      <w:r w:rsidRPr="00081093">
        <w:t>réglementaires</w:t>
      </w:r>
      <w:proofErr w:type="spellEnd"/>
      <w:r w:rsidRPr="00081093">
        <w:t xml:space="preserve"> </w:t>
      </w:r>
      <w:proofErr w:type="spellStart"/>
      <w:r w:rsidRPr="00081093">
        <w:t>prévues</w:t>
      </w:r>
      <w:proofErr w:type="spellEnd"/>
      <w:r w:rsidRPr="00081093">
        <w:t xml:space="preserve"> par la Loi, la </w:t>
      </w:r>
      <w:proofErr w:type="spellStart"/>
      <w:r w:rsidRPr="00081093">
        <w:t>personne</w:t>
      </w:r>
      <w:proofErr w:type="spellEnd"/>
      <w:r w:rsidRPr="00081093">
        <w:t xml:space="preserve"> </w:t>
      </w:r>
      <w:proofErr w:type="spellStart"/>
      <w:r w:rsidRPr="00081093">
        <w:t>registraire</w:t>
      </w:r>
      <w:proofErr w:type="spellEnd"/>
      <w:r w:rsidRPr="00081093">
        <w:t xml:space="preserve"> </w:t>
      </w:r>
      <w:proofErr w:type="spellStart"/>
      <w:r w:rsidRPr="00081093">
        <w:t>exerce</w:t>
      </w:r>
      <w:proofErr w:type="spellEnd"/>
      <w:r w:rsidRPr="00081093">
        <w:t xml:space="preserve"> un </w:t>
      </w:r>
      <w:proofErr w:type="spellStart"/>
      <w:r w:rsidRPr="00081093">
        <w:t>jugement</w:t>
      </w:r>
      <w:proofErr w:type="spellEnd"/>
      <w:r w:rsidRPr="00081093">
        <w:t xml:space="preserve"> </w:t>
      </w:r>
      <w:proofErr w:type="spellStart"/>
      <w:r w:rsidRPr="00081093">
        <w:t>réglementaire</w:t>
      </w:r>
      <w:proofErr w:type="spellEnd"/>
      <w:r w:rsidRPr="00081093">
        <w:t xml:space="preserve"> </w:t>
      </w:r>
      <w:proofErr w:type="spellStart"/>
      <w:r w:rsidRPr="00081093">
        <w:t>indépendant</w:t>
      </w:r>
      <w:proofErr w:type="spellEnd"/>
      <w:r w:rsidRPr="00081093">
        <w:t xml:space="preserve"> avec </w:t>
      </w:r>
      <w:proofErr w:type="spellStart"/>
      <w:r w:rsidRPr="00081093">
        <w:t>équité</w:t>
      </w:r>
      <w:proofErr w:type="spellEnd"/>
      <w:r w:rsidRPr="00081093">
        <w:t xml:space="preserve">, </w:t>
      </w:r>
      <w:proofErr w:type="spellStart"/>
      <w:r w:rsidRPr="00081093">
        <w:t>cohérence</w:t>
      </w:r>
      <w:proofErr w:type="spellEnd"/>
      <w:r w:rsidRPr="00081093">
        <w:t xml:space="preserve">, </w:t>
      </w:r>
      <w:proofErr w:type="spellStart"/>
      <w:r w:rsidRPr="00081093">
        <w:t>confidentialité</w:t>
      </w:r>
      <w:proofErr w:type="spellEnd"/>
      <w:r w:rsidRPr="00081093">
        <w:t xml:space="preserve"> et </w:t>
      </w:r>
      <w:proofErr w:type="spellStart"/>
      <w:r w:rsidRPr="00081093">
        <w:t>intégrité</w:t>
      </w:r>
      <w:proofErr w:type="spellEnd"/>
      <w:r w:rsidRPr="00081093">
        <w:t xml:space="preserve"> </w:t>
      </w:r>
      <w:proofErr w:type="spellStart"/>
      <w:r w:rsidRPr="00081093">
        <w:t>procédurale</w:t>
      </w:r>
      <w:proofErr w:type="spellEnd"/>
      <w:r w:rsidRPr="00081093">
        <w:t>.</w:t>
      </w:r>
    </w:p>
    <w:p w14:paraId="227C4E44" w14:textId="77777777" w:rsidR="00081093" w:rsidRPr="00081093" w:rsidRDefault="00081093" w:rsidP="00081093">
      <w:r w:rsidRPr="00081093">
        <w:t xml:space="preserve">La </w:t>
      </w:r>
      <w:proofErr w:type="spellStart"/>
      <w:r w:rsidRPr="00081093">
        <w:t>personne</w:t>
      </w:r>
      <w:proofErr w:type="spellEnd"/>
      <w:r w:rsidRPr="00081093">
        <w:t xml:space="preserve"> </w:t>
      </w:r>
      <w:proofErr w:type="spellStart"/>
      <w:r w:rsidRPr="00081093">
        <w:t>idéale</w:t>
      </w:r>
      <w:proofErr w:type="spellEnd"/>
      <w:r w:rsidRPr="00081093">
        <w:t xml:space="preserve"> </w:t>
      </w:r>
      <w:proofErr w:type="spellStart"/>
      <w:r w:rsidRPr="00081093">
        <w:t>possède</w:t>
      </w:r>
      <w:proofErr w:type="spellEnd"/>
      <w:r w:rsidRPr="00081093">
        <w:t xml:space="preserve"> </w:t>
      </w:r>
      <w:proofErr w:type="spellStart"/>
      <w:r w:rsidRPr="00081093">
        <w:t>une</w:t>
      </w:r>
      <w:proofErr w:type="spellEnd"/>
      <w:r w:rsidRPr="00081093">
        <w:t xml:space="preserve"> </w:t>
      </w:r>
      <w:proofErr w:type="spellStart"/>
      <w:r w:rsidRPr="00081093">
        <w:t>solide</w:t>
      </w:r>
      <w:proofErr w:type="spellEnd"/>
      <w:r w:rsidRPr="00081093">
        <w:t xml:space="preserve"> </w:t>
      </w:r>
      <w:proofErr w:type="spellStart"/>
      <w:r w:rsidRPr="00081093">
        <w:t>connaissance</w:t>
      </w:r>
      <w:proofErr w:type="spellEnd"/>
      <w:r w:rsidRPr="00081093">
        <w:t xml:space="preserve"> de la </w:t>
      </w:r>
      <w:proofErr w:type="spellStart"/>
      <w:r w:rsidRPr="00081093">
        <w:t>réglementation</w:t>
      </w:r>
      <w:proofErr w:type="spellEnd"/>
      <w:r w:rsidRPr="00081093">
        <w:t xml:space="preserve"> </w:t>
      </w:r>
      <w:proofErr w:type="spellStart"/>
      <w:r w:rsidRPr="00081093">
        <w:t>professionnelle</w:t>
      </w:r>
      <w:proofErr w:type="spellEnd"/>
      <w:r w:rsidRPr="00081093">
        <w:t xml:space="preserve">, de </w:t>
      </w:r>
      <w:proofErr w:type="spellStart"/>
      <w:r w:rsidRPr="00081093">
        <w:t>l’équité</w:t>
      </w:r>
      <w:proofErr w:type="spellEnd"/>
      <w:r w:rsidRPr="00081093">
        <w:t xml:space="preserve"> administrative, de la protection du public, de la prise de </w:t>
      </w:r>
      <w:proofErr w:type="spellStart"/>
      <w:r w:rsidRPr="00081093">
        <w:t>décisions</w:t>
      </w:r>
      <w:proofErr w:type="spellEnd"/>
      <w:r w:rsidRPr="00081093">
        <w:t xml:space="preserve"> </w:t>
      </w:r>
      <w:proofErr w:type="spellStart"/>
      <w:r w:rsidRPr="00081093">
        <w:t>statutaires</w:t>
      </w:r>
      <w:proofErr w:type="spellEnd"/>
      <w:r w:rsidRPr="00081093">
        <w:t xml:space="preserve"> et des </w:t>
      </w:r>
      <w:proofErr w:type="spellStart"/>
      <w:r w:rsidRPr="00081093">
        <w:t>responsabilités</w:t>
      </w:r>
      <w:proofErr w:type="spellEnd"/>
      <w:r w:rsidRPr="00081093">
        <w:t xml:space="preserve"> </w:t>
      </w:r>
      <w:proofErr w:type="spellStart"/>
      <w:r w:rsidRPr="00081093">
        <w:t>éthiques</w:t>
      </w:r>
      <w:proofErr w:type="spellEnd"/>
      <w:r w:rsidRPr="00081093">
        <w:t xml:space="preserve"> d’un collège de </w:t>
      </w:r>
      <w:proofErr w:type="spellStart"/>
      <w:r w:rsidRPr="00081093">
        <w:t>réglementation</w:t>
      </w:r>
      <w:proofErr w:type="spellEnd"/>
      <w:r w:rsidRPr="00081093">
        <w:t xml:space="preserve"> </w:t>
      </w:r>
      <w:proofErr w:type="spellStart"/>
      <w:r w:rsidRPr="00081093">
        <w:t>moderne</w:t>
      </w:r>
      <w:proofErr w:type="spellEnd"/>
      <w:r w:rsidRPr="00081093">
        <w:t xml:space="preserve">. La </w:t>
      </w:r>
      <w:proofErr w:type="spellStart"/>
      <w:r w:rsidRPr="00081093">
        <w:t>personne</w:t>
      </w:r>
      <w:proofErr w:type="spellEnd"/>
      <w:r w:rsidRPr="00081093">
        <w:t xml:space="preserve"> </w:t>
      </w:r>
      <w:proofErr w:type="spellStart"/>
      <w:r w:rsidRPr="00081093">
        <w:t>registraire</w:t>
      </w:r>
      <w:proofErr w:type="spellEnd"/>
      <w:r w:rsidRPr="00081093">
        <w:t xml:space="preserve"> </w:t>
      </w:r>
      <w:proofErr w:type="spellStart"/>
      <w:r w:rsidRPr="00081093">
        <w:t>contribuera</w:t>
      </w:r>
      <w:proofErr w:type="spellEnd"/>
      <w:r w:rsidRPr="00081093">
        <w:t xml:space="preserve"> à faire </w:t>
      </w:r>
      <w:proofErr w:type="spellStart"/>
      <w:r w:rsidRPr="00081093">
        <w:t>en</w:t>
      </w:r>
      <w:proofErr w:type="spellEnd"/>
      <w:r w:rsidRPr="00081093">
        <w:t xml:space="preserve"> </w:t>
      </w:r>
      <w:proofErr w:type="spellStart"/>
      <w:r w:rsidRPr="00081093">
        <w:t>sorte</w:t>
      </w:r>
      <w:proofErr w:type="spellEnd"/>
      <w:r w:rsidRPr="00081093">
        <w:t xml:space="preserve"> </w:t>
      </w:r>
      <w:proofErr w:type="spellStart"/>
      <w:r w:rsidRPr="00081093">
        <w:t>que</w:t>
      </w:r>
      <w:proofErr w:type="spellEnd"/>
      <w:r w:rsidRPr="00081093">
        <w:t xml:space="preserve"> les </w:t>
      </w:r>
      <w:proofErr w:type="spellStart"/>
      <w:r w:rsidRPr="00081093">
        <w:t>personnes</w:t>
      </w:r>
      <w:proofErr w:type="spellEnd"/>
      <w:r w:rsidRPr="00081093">
        <w:t xml:space="preserve"> candidates, les </w:t>
      </w:r>
      <w:proofErr w:type="spellStart"/>
      <w:r w:rsidRPr="00081093">
        <w:t>personnes</w:t>
      </w:r>
      <w:proofErr w:type="spellEnd"/>
      <w:r w:rsidRPr="00081093">
        <w:t xml:space="preserve"> </w:t>
      </w:r>
      <w:proofErr w:type="spellStart"/>
      <w:r w:rsidRPr="00081093">
        <w:t>inscrites</w:t>
      </w:r>
      <w:proofErr w:type="spellEnd"/>
      <w:r w:rsidRPr="00081093">
        <w:t xml:space="preserve">, les </w:t>
      </w:r>
      <w:proofErr w:type="spellStart"/>
      <w:r w:rsidRPr="00081093">
        <w:t>plaignants</w:t>
      </w:r>
      <w:proofErr w:type="spellEnd"/>
      <w:r w:rsidRPr="00081093">
        <w:t xml:space="preserve">, les </w:t>
      </w:r>
      <w:proofErr w:type="spellStart"/>
      <w:r w:rsidRPr="00081093">
        <w:t>employeurs</w:t>
      </w:r>
      <w:proofErr w:type="spellEnd"/>
      <w:r w:rsidRPr="00081093">
        <w:t xml:space="preserve">, les corporations </w:t>
      </w:r>
      <w:proofErr w:type="spellStart"/>
      <w:r w:rsidRPr="00081093">
        <w:t>professionnelles</w:t>
      </w:r>
      <w:proofErr w:type="spellEnd"/>
      <w:r w:rsidRPr="00081093">
        <w:t xml:space="preserve"> et les </w:t>
      </w:r>
      <w:proofErr w:type="spellStart"/>
      <w:r w:rsidRPr="00081093">
        <w:t>membres</w:t>
      </w:r>
      <w:proofErr w:type="spellEnd"/>
      <w:r w:rsidRPr="00081093">
        <w:t xml:space="preserve"> du public </w:t>
      </w:r>
      <w:proofErr w:type="spellStart"/>
      <w:r w:rsidRPr="00081093">
        <w:t>bénéficient</w:t>
      </w:r>
      <w:proofErr w:type="spellEnd"/>
      <w:r w:rsidRPr="00081093">
        <w:t xml:space="preserve"> de processus </w:t>
      </w:r>
      <w:proofErr w:type="spellStart"/>
      <w:r w:rsidRPr="00081093">
        <w:t>réglementaires</w:t>
      </w:r>
      <w:proofErr w:type="spellEnd"/>
      <w:r w:rsidRPr="00081093">
        <w:t xml:space="preserve"> </w:t>
      </w:r>
      <w:proofErr w:type="spellStart"/>
      <w:r w:rsidRPr="00081093">
        <w:t>légaux</w:t>
      </w:r>
      <w:proofErr w:type="spellEnd"/>
      <w:r w:rsidRPr="00081093">
        <w:t xml:space="preserve">, </w:t>
      </w:r>
      <w:proofErr w:type="spellStart"/>
      <w:r w:rsidRPr="00081093">
        <w:t>transparents</w:t>
      </w:r>
      <w:proofErr w:type="spellEnd"/>
      <w:r w:rsidRPr="00081093">
        <w:t xml:space="preserve">, </w:t>
      </w:r>
      <w:proofErr w:type="spellStart"/>
      <w:r w:rsidRPr="00081093">
        <w:t>opportuns</w:t>
      </w:r>
      <w:proofErr w:type="spellEnd"/>
      <w:r w:rsidRPr="00081093">
        <w:t xml:space="preserve">, </w:t>
      </w:r>
      <w:proofErr w:type="spellStart"/>
      <w:r w:rsidRPr="00081093">
        <w:t>bilingues</w:t>
      </w:r>
      <w:proofErr w:type="spellEnd"/>
      <w:r w:rsidRPr="00081093">
        <w:t xml:space="preserve"> et </w:t>
      </w:r>
      <w:proofErr w:type="spellStart"/>
      <w:r w:rsidRPr="00081093">
        <w:t>alignés</w:t>
      </w:r>
      <w:proofErr w:type="spellEnd"/>
      <w:r w:rsidRPr="00081093">
        <w:t xml:space="preserve"> sur le </w:t>
      </w:r>
      <w:proofErr w:type="spellStart"/>
      <w:r w:rsidRPr="00081093">
        <w:t>mandat</w:t>
      </w:r>
      <w:proofErr w:type="spellEnd"/>
      <w:r w:rsidRPr="00081093">
        <w:t xml:space="preserve"> de protection du public du Collège.</w:t>
      </w:r>
    </w:p>
    <w:p w14:paraId="15D33D1B" w14:textId="77777777" w:rsidR="00081093" w:rsidRPr="00081093" w:rsidRDefault="00081093" w:rsidP="00081093">
      <w:r w:rsidRPr="00081093">
        <w:t xml:space="preserve">Il </w:t>
      </w:r>
      <w:proofErr w:type="spellStart"/>
      <w:r w:rsidRPr="00081093">
        <w:t>s’agit</w:t>
      </w:r>
      <w:proofErr w:type="spellEnd"/>
      <w:r w:rsidRPr="00081093">
        <w:t xml:space="preserve"> </w:t>
      </w:r>
      <w:proofErr w:type="spellStart"/>
      <w:r w:rsidRPr="00081093">
        <w:t>d’une</w:t>
      </w:r>
      <w:proofErr w:type="spellEnd"/>
      <w:r w:rsidRPr="00081093">
        <w:t xml:space="preserve"> occasion </w:t>
      </w:r>
      <w:proofErr w:type="spellStart"/>
      <w:r w:rsidRPr="00081093">
        <w:t>d’appliquer</w:t>
      </w:r>
      <w:proofErr w:type="spellEnd"/>
      <w:r w:rsidRPr="00081093">
        <w:t xml:space="preserve"> un </w:t>
      </w:r>
      <w:proofErr w:type="spellStart"/>
      <w:r w:rsidRPr="00081093">
        <w:t>jugement</w:t>
      </w:r>
      <w:proofErr w:type="spellEnd"/>
      <w:r w:rsidRPr="00081093">
        <w:t xml:space="preserve"> </w:t>
      </w:r>
      <w:proofErr w:type="spellStart"/>
      <w:r w:rsidRPr="00081093">
        <w:t>réglementaire</w:t>
      </w:r>
      <w:proofErr w:type="spellEnd"/>
      <w:r w:rsidRPr="00081093">
        <w:t xml:space="preserve"> </w:t>
      </w:r>
      <w:proofErr w:type="spellStart"/>
      <w:r w:rsidRPr="00081093">
        <w:t>rigoureux</w:t>
      </w:r>
      <w:proofErr w:type="spellEnd"/>
      <w:r w:rsidRPr="00081093">
        <w:t xml:space="preserve"> dans un </w:t>
      </w:r>
      <w:proofErr w:type="spellStart"/>
      <w:r w:rsidRPr="00081093">
        <w:t>environnement</w:t>
      </w:r>
      <w:proofErr w:type="spellEnd"/>
      <w:r w:rsidRPr="00081093">
        <w:t xml:space="preserve"> </w:t>
      </w:r>
      <w:proofErr w:type="spellStart"/>
      <w:r w:rsidRPr="00081093">
        <w:t>où</w:t>
      </w:r>
      <w:proofErr w:type="spellEnd"/>
      <w:r w:rsidRPr="00081093">
        <w:t xml:space="preserve"> </w:t>
      </w:r>
      <w:proofErr w:type="spellStart"/>
      <w:r w:rsidRPr="00081093">
        <w:t>l’équité</w:t>
      </w:r>
      <w:proofErr w:type="spellEnd"/>
      <w:r w:rsidRPr="00081093">
        <w:t xml:space="preserve">, la </w:t>
      </w:r>
      <w:proofErr w:type="spellStart"/>
      <w:r w:rsidRPr="00081093">
        <w:t>confiance</w:t>
      </w:r>
      <w:proofErr w:type="spellEnd"/>
      <w:r w:rsidRPr="00081093">
        <w:t xml:space="preserve"> du public et </w:t>
      </w:r>
      <w:proofErr w:type="spellStart"/>
      <w:r w:rsidRPr="00081093">
        <w:t>l’intégrité</w:t>
      </w:r>
      <w:proofErr w:type="spellEnd"/>
      <w:r w:rsidRPr="00081093">
        <w:t xml:space="preserve"> </w:t>
      </w:r>
      <w:proofErr w:type="spellStart"/>
      <w:r w:rsidRPr="00081093">
        <w:t>procédurale</w:t>
      </w:r>
      <w:proofErr w:type="spellEnd"/>
      <w:r w:rsidRPr="00081093">
        <w:t xml:space="preserve"> </w:t>
      </w:r>
      <w:proofErr w:type="spellStart"/>
      <w:r w:rsidRPr="00081093">
        <w:t>sont</w:t>
      </w:r>
      <w:proofErr w:type="spellEnd"/>
      <w:r w:rsidRPr="00081093">
        <w:t xml:space="preserve"> </w:t>
      </w:r>
      <w:proofErr w:type="spellStart"/>
      <w:r w:rsidRPr="00081093">
        <w:t>essentielles</w:t>
      </w:r>
      <w:proofErr w:type="spellEnd"/>
      <w:r w:rsidRPr="00081093">
        <w:t xml:space="preserve">. Vous </w:t>
      </w:r>
      <w:proofErr w:type="spellStart"/>
      <w:r w:rsidRPr="00081093">
        <w:t>jouerez</w:t>
      </w:r>
      <w:proofErr w:type="spellEnd"/>
      <w:r w:rsidRPr="00081093">
        <w:t xml:space="preserve"> un </w:t>
      </w:r>
      <w:proofErr w:type="spellStart"/>
      <w:r w:rsidRPr="00081093">
        <w:t>rôle</w:t>
      </w:r>
      <w:proofErr w:type="spellEnd"/>
      <w:r w:rsidRPr="00081093">
        <w:t xml:space="preserve"> central dans la protection de </w:t>
      </w:r>
      <w:proofErr w:type="spellStart"/>
      <w:r w:rsidRPr="00081093">
        <w:t>l’intégrité</w:t>
      </w:r>
      <w:proofErr w:type="spellEnd"/>
      <w:r w:rsidRPr="00081093">
        <w:t xml:space="preserve"> de la pratique de la </w:t>
      </w:r>
      <w:proofErr w:type="spellStart"/>
      <w:r w:rsidRPr="00081093">
        <w:t>thérapie</w:t>
      </w:r>
      <w:proofErr w:type="spellEnd"/>
      <w:r w:rsidRPr="00081093">
        <w:t xml:space="preserve"> de counseling au Nouveau-Brunswick. </w:t>
      </w:r>
      <w:proofErr w:type="spellStart"/>
      <w:r w:rsidRPr="00081093">
        <w:t>Votre</w:t>
      </w:r>
      <w:proofErr w:type="spellEnd"/>
      <w:r w:rsidRPr="00081093">
        <w:t xml:space="preserve"> travail </w:t>
      </w:r>
      <w:proofErr w:type="spellStart"/>
      <w:r w:rsidRPr="00081093">
        <w:t>appuiera</w:t>
      </w:r>
      <w:proofErr w:type="spellEnd"/>
      <w:r w:rsidRPr="00081093">
        <w:t xml:space="preserve"> </w:t>
      </w:r>
      <w:proofErr w:type="spellStart"/>
      <w:r w:rsidRPr="00081093">
        <w:t>directement</w:t>
      </w:r>
      <w:proofErr w:type="spellEnd"/>
      <w:r w:rsidRPr="00081093">
        <w:t xml:space="preserve"> la </w:t>
      </w:r>
      <w:proofErr w:type="spellStart"/>
      <w:r w:rsidRPr="00081093">
        <w:t>prochaine</w:t>
      </w:r>
      <w:proofErr w:type="spellEnd"/>
      <w:r w:rsidRPr="00081093">
        <w:t xml:space="preserve"> phase de modernisation </w:t>
      </w:r>
      <w:proofErr w:type="spellStart"/>
      <w:r w:rsidRPr="00081093">
        <w:t>réglementaire</w:t>
      </w:r>
      <w:proofErr w:type="spellEnd"/>
      <w:r w:rsidRPr="00081093">
        <w:t xml:space="preserve">, </w:t>
      </w:r>
      <w:proofErr w:type="spellStart"/>
      <w:r w:rsidRPr="00081093">
        <w:t>d’amélioration</w:t>
      </w:r>
      <w:proofErr w:type="spellEnd"/>
      <w:r w:rsidRPr="00081093">
        <w:t xml:space="preserve"> des services et de protection du public du Collège.</w:t>
      </w:r>
    </w:p>
    <w:p w14:paraId="18D0287C" w14:textId="77777777" w:rsidR="00081093" w:rsidRPr="00081093" w:rsidRDefault="00081093" w:rsidP="00081093">
      <w:pPr>
        <w:rPr>
          <w:b/>
          <w:bCs/>
          <w:sz w:val="32"/>
          <w:szCs w:val="32"/>
        </w:rPr>
      </w:pPr>
      <w:proofErr w:type="spellStart"/>
      <w:r w:rsidRPr="00081093">
        <w:rPr>
          <w:b/>
          <w:bCs/>
          <w:sz w:val="32"/>
          <w:szCs w:val="32"/>
        </w:rPr>
        <w:lastRenderedPageBreak/>
        <w:t>Responsabilités</w:t>
      </w:r>
      <w:proofErr w:type="spellEnd"/>
      <w:r w:rsidRPr="00081093">
        <w:rPr>
          <w:b/>
          <w:bCs/>
          <w:sz w:val="32"/>
          <w:szCs w:val="32"/>
        </w:rPr>
        <w:t xml:space="preserve"> </w:t>
      </w:r>
      <w:proofErr w:type="spellStart"/>
      <w:r w:rsidRPr="00081093">
        <w:rPr>
          <w:b/>
          <w:bCs/>
          <w:sz w:val="32"/>
          <w:szCs w:val="32"/>
        </w:rPr>
        <w:t>principales</w:t>
      </w:r>
      <w:proofErr w:type="spellEnd"/>
    </w:p>
    <w:p w14:paraId="1D3C1E4D" w14:textId="2E4E7E88" w:rsidR="00081093" w:rsidRPr="00081093" w:rsidRDefault="00081093" w:rsidP="00081093">
      <w:r w:rsidRPr="00081093">
        <w:rPr>
          <w:b/>
          <w:bCs/>
        </w:rPr>
        <w:t xml:space="preserve">Inscription, </w:t>
      </w:r>
      <w:proofErr w:type="spellStart"/>
      <w:r w:rsidRPr="00081093">
        <w:rPr>
          <w:b/>
          <w:bCs/>
        </w:rPr>
        <w:t>délivrance</w:t>
      </w:r>
      <w:proofErr w:type="spellEnd"/>
      <w:r w:rsidRPr="00081093">
        <w:rPr>
          <w:b/>
          <w:bCs/>
        </w:rPr>
        <w:t xml:space="preserve"> de </w:t>
      </w:r>
      <w:proofErr w:type="spellStart"/>
      <w:r w:rsidRPr="00081093">
        <w:rPr>
          <w:b/>
          <w:bCs/>
        </w:rPr>
        <w:t>permis</w:t>
      </w:r>
      <w:proofErr w:type="spellEnd"/>
      <w:r w:rsidRPr="00081093">
        <w:rPr>
          <w:b/>
          <w:bCs/>
        </w:rPr>
        <w:t xml:space="preserve"> et </w:t>
      </w:r>
      <w:proofErr w:type="spellStart"/>
      <w:r w:rsidRPr="00081093">
        <w:rPr>
          <w:b/>
          <w:bCs/>
        </w:rPr>
        <w:t>renouvellement</w:t>
      </w:r>
      <w:proofErr w:type="spellEnd"/>
      <w:r>
        <w:rPr>
          <w:b/>
          <w:bCs/>
        </w:rPr>
        <w:br/>
      </w:r>
      <w:proofErr w:type="spellStart"/>
      <w:r w:rsidRPr="00081093">
        <w:t>Administrer</w:t>
      </w:r>
      <w:proofErr w:type="spellEnd"/>
      <w:r w:rsidRPr="00081093">
        <w:t xml:space="preserve"> </w:t>
      </w:r>
      <w:proofErr w:type="spellStart"/>
      <w:r w:rsidRPr="00081093">
        <w:t>l’inscription</w:t>
      </w:r>
      <w:proofErr w:type="spellEnd"/>
      <w:r w:rsidRPr="00081093">
        <w:t xml:space="preserve">, la </w:t>
      </w:r>
      <w:proofErr w:type="spellStart"/>
      <w:r w:rsidRPr="00081093">
        <w:t>délivrance</w:t>
      </w:r>
      <w:proofErr w:type="spellEnd"/>
      <w:r w:rsidRPr="00081093">
        <w:t xml:space="preserve"> de </w:t>
      </w:r>
      <w:proofErr w:type="spellStart"/>
      <w:r w:rsidRPr="00081093">
        <w:t>permis</w:t>
      </w:r>
      <w:proofErr w:type="spellEnd"/>
      <w:r w:rsidRPr="00081093">
        <w:t xml:space="preserve">, le </w:t>
      </w:r>
      <w:proofErr w:type="spellStart"/>
      <w:r w:rsidRPr="00081093">
        <w:t>renouvellement</w:t>
      </w:r>
      <w:proofErr w:type="spellEnd"/>
      <w:r w:rsidRPr="00081093">
        <w:t xml:space="preserve">, la </w:t>
      </w:r>
      <w:proofErr w:type="spellStart"/>
      <w:r w:rsidRPr="00081093">
        <w:t>réintégration</w:t>
      </w:r>
      <w:proofErr w:type="spellEnd"/>
      <w:r w:rsidRPr="00081093">
        <w:t xml:space="preserve">, les changements de </w:t>
      </w:r>
      <w:proofErr w:type="spellStart"/>
      <w:r w:rsidRPr="00081093">
        <w:t>statut</w:t>
      </w:r>
      <w:proofErr w:type="spellEnd"/>
      <w:r w:rsidRPr="00081093">
        <w:t xml:space="preserve">, les corporations </w:t>
      </w:r>
      <w:proofErr w:type="spellStart"/>
      <w:r w:rsidRPr="00081093">
        <w:t>professionnelles</w:t>
      </w:r>
      <w:proofErr w:type="spellEnd"/>
      <w:r w:rsidRPr="00081093">
        <w:t xml:space="preserve"> et les </w:t>
      </w:r>
      <w:proofErr w:type="spellStart"/>
      <w:r w:rsidRPr="00081093">
        <w:t>autres</w:t>
      </w:r>
      <w:proofErr w:type="spellEnd"/>
      <w:r w:rsidRPr="00081093">
        <w:t xml:space="preserve"> </w:t>
      </w:r>
      <w:proofErr w:type="spellStart"/>
      <w:r w:rsidRPr="00081093">
        <w:t>catégories</w:t>
      </w:r>
      <w:proofErr w:type="spellEnd"/>
      <w:r w:rsidRPr="00081093">
        <w:t xml:space="preserve"> </w:t>
      </w:r>
      <w:proofErr w:type="spellStart"/>
      <w:r w:rsidRPr="00081093">
        <w:t>réglementaires</w:t>
      </w:r>
      <w:proofErr w:type="spellEnd"/>
      <w:r w:rsidRPr="00081093">
        <w:t xml:space="preserve"> </w:t>
      </w:r>
      <w:proofErr w:type="spellStart"/>
      <w:r w:rsidRPr="00081093">
        <w:t>conformément</w:t>
      </w:r>
      <w:proofErr w:type="spellEnd"/>
      <w:r w:rsidRPr="00081093">
        <w:t xml:space="preserve"> à la Loi, aux </w:t>
      </w:r>
      <w:proofErr w:type="spellStart"/>
      <w:r w:rsidRPr="00081093">
        <w:t>règlements</w:t>
      </w:r>
      <w:proofErr w:type="spellEnd"/>
      <w:r w:rsidRPr="00081093">
        <w:t xml:space="preserve"> </w:t>
      </w:r>
      <w:proofErr w:type="spellStart"/>
      <w:r w:rsidRPr="00081093">
        <w:t>administratifs</w:t>
      </w:r>
      <w:proofErr w:type="spellEnd"/>
      <w:r w:rsidRPr="00081093">
        <w:t xml:space="preserve">, aux </w:t>
      </w:r>
      <w:proofErr w:type="spellStart"/>
      <w:r w:rsidRPr="00081093">
        <w:t>règles</w:t>
      </w:r>
      <w:proofErr w:type="spellEnd"/>
      <w:r w:rsidRPr="00081093">
        <w:t xml:space="preserve"> </w:t>
      </w:r>
      <w:proofErr w:type="spellStart"/>
      <w:r w:rsidRPr="00081093">
        <w:t>réglementaires</w:t>
      </w:r>
      <w:proofErr w:type="spellEnd"/>
      <w:r w:rsidRPr="00081093">
        <w:t xml:space="preserve"> et aux politiques </w:t>
      </w:r>
      <w:proofErr w:type="spellStart"/>
      <w:r w:rsidRPr="00081093">
        <w:t>approuvées</w:t>
      </w:r>
      <w:proofErr w:type="spellEnd"/>
      <w:r w:rsidRPr="00081093">
        <w:t xml:space="preserve"> par le Conseil. Examiner les </w:t>
      </w:r>
      <w:proofErr w:type="spellStart"/>
      <w:r w:rsidRPr="00081093">
        <w:t>demandes</w:t>
      </w:r>
      <w:proofErr w:type="spellEnd"/>
      <w:r w:rsidRPr="00081093">
        <w:t xml:space="preserve">, </w:t>
      </w:r>
      <w:proofErr w:type="spellStart"/>
      <w:r w:rsidRPr="00081093">
        <w:t>déterminer</w:t>
      </w:r>
      <w:proofErr w:type="spellEnd"/>
      <w:r w:rsidRPr="00081093">
        <w:t xml:space="preserve"> </w:t>
      </w:r>
      <w:proofErr w:type="spellStart"/>
      <w:r w:rsidRPr="00081093">
        <w:t>l’admissibilité</w:t>
      </w:r>
      <w:proofErr w:type="spellEnd"/>
      <w:r w:rsidRPr="00081093">
        <w:t xml:space="preserve">, </w:t>
      </w:r>
      <w:proofErr w:type="spellStart"/>
      <w:r w:rsidRPr="00081093">
        <w:t>délivrer</w:t>
      </w:r>
      <w:proofErr w:type="spellEnd"/>
      <w:r w:rsidRPr="00081093">
        <w:t xml:space="preserve"> les </w:t>
      </w:r>
      <w:proofErr w:type="spellStart"/>
      <w:r w:rsidRPr="00081093">
        <w:t>permis</w:t>
      </w:r>
      <w:proofErr w:type="spellEnd"/>
      <w:r w:rsidRPr="00081093">
        <w:t xml:space="preserve"> et les </w:t>
      </w:r>
      <w:proofErr w:type="spellStart"/>
      <w:r w:rsidRPr="00081093">
        <w:t>renouvellements</w:t>
      </w:r>
      <w:proofErr w:type="spellEnd"/>
      <w:r w:rsidRPr="00081093">
        <w:t xml:space="preserve">, confirmer les droits et les documents </w:t>
      </w:r>
      <w:proofErr w:type="spellStart"/>
      <w:r w:rsidRPr="00081093">
        <w:t>requis</w:t>
      </w:r>
      <w:proofErr w:type="spellEnd"/>
      <w:r w:rsidRPr="00081093">
        <w:t xml:space="preserve">, et </w:t>
      </w:r>
      <w:proofErr w:type="spellStart"/>
      <w:r w:rsidRPr="00081093">
        <w:t>communiquer</w:t>
      </w:r>
      <w:proofErr w:type="spellEnd"/>
      <w:r w:rsidRPr="00081093">
        <w:t xml:space="preserve"> les </w:t>
      </w:r>
      <w:proofErr w:type="spellStart"/>
      <w:r w:rsidRPr="00081093">
        <w:t>décisions</w:t>
      </w:r>
      <w:proofErr w:type="spellEnd"/>
      <w:r w:rsidRPr="00081093">
        <w:t xml:space="preserve">, les lacunes, les droits </w:t>
      </w:r>
      <w:proofErr w:type="spellStart"/>
      <w:r w:rsidRPr="00081093">
        <w:t>d’appel</w:t>
      </w:r>
      <w:proofErr w:type="spellEnd"/>
      <w:r w:rsidRPr="00081093">
        <w:t xml:space="preserve"> et les </w:t>
      </w:r>
      <w:proofErr w:type="spellStart"/>
      <w:r w:rsidRPr="00081093">
        <w:t>prochaines</w:t>
      </w:r>
      <w:proofErr w:type="spellEnd"/>
      <w:r w:rsidRPr="00081093">
        <w:t xml:space="preserve"> étapes de manière </w:t>
      </w:r>
      <w:proofErr w:type="spellStart"/>
      <w:r w:rsidRPr="00081093">
        <w:t>équitable</w:t>
      </w:r>
      <w:proofErr w:type="spellEnd"/>
      <w:r w:rsidRPr="00081093">
        <w:t xml:space="preserve"> et opportune.</w:t>
      </w:r>
    </w:p>
    <w:p w14:paraId="445F43EF" w14:textId="33417A33" w:rsidR="00081093" w:rsidRPr="00081093" w:rsidRDefault="00081093" w:rsidP="00081093">
      <w:r w:rsidRPr="00081093">
        <w:rPr>
          <w:b/>
          <w:bCs/>
        </w:rPr>
        <w:t>Registres, tableaux et dossiers publics</w:t>
      </w:r>
      <w:r>
        <w:rPr>
          <w:b/>
          <w:bCs/>
        </w:rPr>
        <w:br/>
      </w:r>
      <w:proofErr w:type="spellStart"/>
      <w:r w:rsidRPr="00081093">
        <w:t>Tenir</w:t>
      </w:r>
      <w:proofErr w:type="spellEnd"/>
      <w:r w:rsidRPr="00081093">
        <w:t xml:space="preserve"> les </w:t>
      </w:r>
      <w:proofErr w:type="spellStart"/>
      <w:r w:rsidRPr="00081093">
        <w:t>registres</w:t>
      </w:r>
      <w:proofErr w:type="spellEnd"/>
      <w:r w:rsidRPr="00081093">
        <w:t xml:space="preserve">, les tableaux, les </w:t>
      </w:r>
      <w:proofErr w:type="spellStart"/>
      <w:r w:rsidRPr="00081093">
        <w:t>renseignements</w:t>
      </w:r>
      <w:proofErr w:type="spellEnd"/>
      <w:r w:rsidRPr="00081093">
        <w:t xml:space="preserve"> du </w:t>
      </w:r>
      <w:proofErr w:type="spellStart"/>
      <w:r w:rsidRPr="00081093">
        <w:t>registre</w:t>
      </w:r>
      <w:proofErr w:type="spellEnd"/>
      <w:r w:rsidRPr="00081093">
        <w:t xml:space="preserve"> public et les dossiers des corporations </w:t>
      </w:r>
      <w:proofErr w:type="spellStart"/>
      <w:r w:rsidRPr="00081093">
        <w:t>professionnelles</w:t>
      </w:r>
      <w:proofErr w:type="spellEnd"/>
      <w:r w:rsidRPr="00081093">
        <w:t xml:space="preserve"> </w:t>
      </w:r>
      <w:proofErr w:type="spellStart"/>
      <w:r w:rsidRPr="00081093">
        <w:t>requis</w:t>
      </w:r>
      <w:proofErr w:type="spellEnd"/>
      <w:r w:rsidRPr="00081093">
        <w:t xml:space="preserve">. </w:t>
      </w:r>
      <w:proofErr w:type="spellStart"/>
      <w:r w:rsidRPr="00081093">
        <w:t>Veiller</w:t>
      </w:r>
      <w:proofErr w:type="spellEnd"/>
      <w:r w:rsidRPr="00081093">
        <w:t xml:space="preserve"> à </w:t>
      </w:r>
      <w:proofErr w:type="spellStart"/>
      <w:r w:rsidRPr="00081093">
        <w:t>ce</w:t>
      </w:r>
      <w:proofErr w:type="spellEnd"/>
      <w:r w:rsidRPr="00081093">
        <w:t xml:space="preserve"> </w:t>
      </w:r>
      <w:proofErr w:type="spellStart"/>
      <w:r w:rsidRPr="00081093">
        <w:t>que</w:t>
      </w:r>
      <w:proofErr w:type="spellEnd"/>
      <w:r w:rsidRPr="00081093">
        <w:t xml:space="preserve"> les dossiers </w:t>
      </w:r>
      <w:proofErr w:type="spellStart"/>
      <w:r w:rsidRPr="00081093">
        <w:t>soient</w:t>
      </w:r>
      <w:proofErr w:type="spellEnd"/>
      <w:r w:rsidRPr="00081093">
        <w:t xml:space="preserve"> exacts, à jour, </w:t>
      </w:r>
      <w:proofErr w:type="spellStart"/>
      <w:r w:rsidRPr="00081093">
        <w:t>sécurisés</w:t>
      </w:r>
      <w:proofErr w:type="spellEnd"/>
      <w:r w:rsidRPr="00081093">
        <w:t xml:space="preserve"> et </w:t>
      </w:r>
      <w:proofErr w:type="spellStart"/>
      <w:r w:rsidRPr="00081093">
        <w:t>accessibles</w:t>
      </w:r>
      <w:proofErr w:type="spellEnd"/>
      <w:r w:rsidRPr="00081093">
        <w:t xml:space="preserve"> à </w:t>
      </w:r>
      <w:proofErr w:type="spellStart"/>
      <w:r w:rsidRPr="00081093">
        <w:t>l’inspection</w:t>
      </w:r>
      <w:proofErr w:type="spellEnd"/>
      <w:r w:rsidRPr="00081093">
        <w:t xml:space="preserve"> </w:t>
      </w:r>
      <w:proofErr w:type="spellStart"/>
      <w:r w:rsidRPr="00081093">
        <w:t>publique</w:t>
      </w:r>
      <w:proofErr w:type="spellEnd"/>
      <w:r w:rsidRPr="00081093">
        <w:t xml:space="preserve"> </w:t>
      </w:r>
      <w:proofErr w:type="spellStart"/>
      <w:r w:rsidRPr="00081093">
        <w:t>légale</w:t>
      </w:r>
      <w:proofErr w:type="spellEnd"/>
      <w:r w:rsidRPr="00081093">
        <w:t xml:space="preserve"> </w:t>
      </w:r>
      <w:proofErr w:type="spellStart"/>
      <w:r w:rsidRPr="00081093">
        <w:t>lorsque</w:t>
      </w:r>
      <w:proofErr w:type="spellEnd"/>
      <w:r w:rsidRPr="00081093">
        <w:t xml:space="preserve"> </w:t>
      </w:r>
      <w:proofErr w:type="spellStart"/>
      <w:r w:rsidRPr="00081093">
        <w:t>requis</w:t>
      </w:r>
      <w:proofErr w:type="spellEnd"/>
      <w:r w:rsidRPr="00081093">
        <w:t xml:space="preserve">. </w:t>
      </w:r>
      <w:proofErr w:type="spellStart"/>
      <w:r w:rsidRPr="00081093">
        <w:t>S’assurer</w:t>
      </w:r>
      <w:proofErr w:type="spellEnd"/>
      <w:r w:rsidRPr="00081093">
        <w:t xml:space="preserve"> </w:t>
      </w:r>
      <w:proofErr w:type="spellStart"/>
      <w:r w:rsidRPr="00081093">
        <w:t>que</w:t>
      </w:r>
      <w:proofErr w:type="spellEnd"/>
      <w:r w:rsidRPr="00081093">
        <w:t xml:space="preserve"> le </w:t>
      </w:r>
      <w:proofErr w:type="spellStart"/>
      <w:r w:rsidRPr="00081093">
        <w:t>statut</w:t>
      </w:r>
      <w:proofErr w:type="spellEnd"/>
      <w:r w:rsidRPr="00081093">
        <w:t xml:space="preserve"> des </w:t>
      </w:r>
      <w:proofErr w:type="spellStart"/>
      <w:r w:rsidRPr="00081093">
        <w:t>permis</w:t>
      </w:r>
      <w:proofErr w:type="spellEnd"/>
      <w:r w:rsidRPr="00081093">
        <w:t xml:space="preserve">, les conditions, les restrictions, les suspensions, les </w:t>
      </w:r>
      <w:proofErr w:type="spellStart"/>
      <w:r w:rsidRPr="00081093">
        <w:t>révocations</w:t>
      </w:r>
      <w:proofErr w:type="spellEnd"/>
      <w:r w:rsidRPr="00081093">
        <w:t xml:space="preserve">, les </w:t>
      </w:r>
      <w:proofErr w:type="spellStart"/>
      <w:r w:rsidRPr="00081093">
        <w:t>réintégrations</w:t>
      </w:r>
      <w:proofErr w:type="spellEnd"/>
      <w:r w:rsidRPr="00081093">
        <w:t xml:space="preserve"> et les </w:t>
      </w:r>
      <w:proofErr w:type="spellStart"/>
      <w:r w:rsidRPr="00081093">
        <w:t>résultats</w:t>
      </w:r>
      <w:proofErr w:type="spellEnd"/>
      <w:r w:rsidRPr="00081093">
        <w:t xml:space="preserve"> </w:t>
      </w:r>
      <w:proofErr w:type="spellStart"/>
      <w:r w:rsidRPr="00081093">
        <w:t>disciplinaires</w:t>
      </w:r>
      <w:proofErr w:type="spellEnd"/>
      <w:r w:rsidRPr="00081093">
        <w:t xml:space="preserve"> </w:t>
      </w:r>
      <w:proofErr w:type="spellStart"/>
      <w:r w:rsidRPr="00081093">
        <w:t>sont</w:t>
      </w:r>
      <w:proofErr w:type="spellEnd"/>
      <w:r w:rsidRPr="00081093">
        <w:t xml:space="preserve"> </w:t>
      </w:r>
      <w:proofErr w:type="spellStart"/>
      <w:r w:rsidRPr="00081093">
        <w:t>maintenus</w:t>
      </w:r>
      <w:proofErr w:type="spellEnd"/>
      <w:r w:rsidRPr="00081093">
        <w:t xml:space="preserve"> et </w:t>
      </w:r>
      <w:proofErr w:type="spellStart"/>
      <w:r w:rsidRPr="00081093">
        <w:t>divulgués</w:t>
      </w:r>
      <w:proofErr w:type="spellEnd"/>
      <w:r w:rsidRPr="00081093">
        <w:t xml:space="preserve"> de façon </w:t>
      </w:r>
      <w:proofErr w:type="spellStart"/>
      <w:r w:rsidRPr="00081093">
        <w:t>appropriée</w:t>
      </w:r>
      <w:proofErr w:type="spellEnd"/>
      <w:r w:rsidRPr="00081093">
        <w:t>.</w:t>
      </w:r>
    </w:p>
    <w:p w14:paraId="32C905A9" w14:textId="1867F010" w:rsidR="00081093" w:rsidRPr="00081093" w:rsidRDefault="00081093" w:rsidP="00081093">
      <w:proofErr w:type="spellStart"/>
      <w:r w:rsidRPr="00081093">
        <w:rPr>
          <w:b/>
          <w:bCs/>
        </w:rPr>
        <w:t>Réception</w:t>
      </w:r>
      <w:proofErr w:type="spellEnd"/>
      <w:r w:rsidRPr="00081093">
        <w:rPr>
          <w:b/>
          <w:bCs/>
        </w:rPr>
        <w:t xml:space="preserve"> des </w:t>
      </w:r>
      <w:proofErr w:type="spellStart"/>
      <w:r w:rsidRPr="00081093">
        <w:rPr>
          <w:b/>
          <w:bCs/>
        </w:rPr>
        <w:t>plaintes</w:t>
      </w:r>
      <w:proofErr w:type="spellEnd"/>
      <w:r w:rsidRPr="00081093">
        <w:rPr>
          <w:b/>
          <w:bCs/>
        </w:rPr>
        <w:t xml:space="preserve"> et processus </w:t>
      </w:r>
      <w:proofErr w:type="spellStart"/>
      <w:r w:rsidRPr="00081093">
        <w:rPr>
          <w:b/>
          <w:bCs/>
        </w:rPr>
        <w:t>réglementaires</w:t>
      </w:r>
      <w:proofErr w:type="spellEnd"/>
      <w:r>
        <w:rPr>
          <w:b/>
          <w:bCs/>
        </w:rPr>
        <w:br/>
      </w:r>
      <w:proofErr w:type="spellStart"/>
      <w:r w:rsidRPr="00081093">
        <w:t>Recevoir</w:t>
      </w:r>
      <w:proofErr w:type="spellEnd"/>
      <w:r w:rsidRPr="00081093">
        <w:t xml:space="preserve"> les </w:t>
      </w:r>
      <w:proofErr w:type="spellStart"/>
      <w:r w:rsidRPr="00081093">
        <w:t>plaintes</w:t>
      </w:r>
      <w:proofErr w:type="spellEnd"/>
      <w:r w:rsidRPr="00081093">
        <w:t xml:space="preserve">, les </w:t>
      </w:r>
      <w:proofErr w:type="spellStart"/>
      <w:r w:rsidRPr="00081093">
        <w:t>signalements</w:t>
      </w:r>
      <w:proofErr w:type="spellEnd"/>
      <w:r w:rsidRPr="00081093">
        <w:t xml:space="preserve"> et les </w:t>
      </w:r>
      <w:proofErr w:type="spellStart"/>
      <w:r w:rsidRPr="00081093">
        <w:t>préoccupations</w:t>
      </w:r>
      <w:proofErr w:type="spellEnd"/>
      <w:r w:rsidRPr="00081093">
        <w:t xml:space="preserve"> </w:t>
      </w:r>
      <w:proofErr w:type="spellStart"/>
      <w:r w:rsidRPr="00081093">
        <w:t>réglementaires</w:t>
      </w:r>
      <w:proofErr w:type="spellEnd"/>
      <w:r w:rsidRPr="00081093">
        <w:t xml:space="preserve"> </w:t>
      </w:r>
      <w:proofErr w:type="spellStart"/>
      <w:r w:rsidRPr="00081093">
        <w:t>conformément</w:t>
      </w:r>
      <w:proofErr w:type="spellEnd"/>
      <w:r w:rsidRPr="00081093">
        <w:t xml:space="preserve"> à la Loi, aux </w:t>
      </w:r>
      <w:proofErr w:type="spellStart"/>
      <w:r w:rsidRPr="00081093">
        <w:t>règlements</w:t>
      </w:r>
      <w:proofErr w:type="spellEnd"/>
      <w:r w:rsidRPr="00081093">
        <w:t xml:space="preserve"> </w:t>
      </w:r>
      <w:proofErr w:type="spellStart"/>
      <w:r w:rsidRPr="00081093">
        <w:t>administratifs</w:t>
      </w:r>
      <w:proofErr w:type="spellEnd"/>
      <w:r w:rsidRPr="00081093">
        <w:t xml:space="preserve"> et aux politiques du Collège. </w:t>
      </w:r>
      <w:proofErr w:type="spellStart"/>
      <w:r w:rsidRPr="00081093">
        <w:t>Mener</w:t>
      </w:r>
      <w:proofErr w:type="spellEnd"/>
      <w:r w:rsidRPr="00081093">
        <w:t xml:space="preserve"> des </w:t>
      </w:r>
      <w:proofErr w:type="spellStart"/>
      <w:r w:rsidRPr="00081093">
        <w:t>enquêtes</w:t>
      </w:r>
      <w:proofErr w:type="spellEnd"/>
      <w:r w:rsidRPr="00081093">
        <w:t xml:space="preserve"> </w:t>
      </w:r>
      <w:proofErr w:type="spellStart"/>
      <w:r w:rsidRPr="00081093">
        <w:t>préliminaires</w:t>
      </w:r>
      <w:proofErr w:type="spellEnd"/>
      <w:r w:rsidRPr="00081093">
        <w:t xml:space="preserve"> </w:t>
      </w:r>
      <w:proofErr w:type="spellStart"/>
      <w:r w:rsidRPr="00081093">
        <w:t>lorsque</w:t>
      </w:r>
      <w:proofErr w:type="spellEnd"/>
      <w:r w:rsidRPr="00081093">
        <w:t xml:space="preserve"> </w:t>
      </w:r>
      <w:proofErr w:type="spellStart"/>
      <w:r w:rsidRPr="00081093">
        <w:t>cela</w:t>
      </w:r>
      <w:proofErr w:type="spellEnd"/>
      <w:r w:rsidRPr="00081093">
        <w:t xml:space="preserve"> est </w:t>
      </w:r>
      <w:proofErr w:type="spellStart"/>
      <w:r w:rsidRPr="00081093">
        <w:t>autorisé</w:t>
      </w:r>
      <w:proofErr w:type="spellEnd"/>
      <w:r w:rsidRPr="00081093">
        <w:t xml:space="preserve">, </w:t>
      </w:r>
      <w:proofErr w:type="spellStart"/>
      <w:r w:rsidRPr="00081093">
        <w:t>déterminer</w:t>
      </w:r>
      <w:proofErr w:type="spellEnd"/>
      <w:r w:rsidRPr="00081093">
        <w:t xml:space="preserve"> </w:t>
      </w:r>
      <w:proofErr w:type="spellStart"/>
      <w:r w:rsidRPr="00081093">
        <w:t>si</w:t>
      </w:r>
      <w:proofErr w:type="spellEnd"/>
      <w:r w:rsidRPr="00081093">
        <w:t xml:space="preserve"> les dossiers </w:t>
      </w:r>
      <w:proofErr w:type="spellStart"/>
      <w:r w:rsidRPr="00081093">
        <w:t>doivent</w:t>
      </w:r>
      <w:proofErr w:type="spellEnd"/>
      <w:r w:rsidRPr="00081093">
        <w:t xml:space="preserve"> </w:t>
      </w:r>
      <w:proofErr w:type="spellStart"/>
      <w:r w:rsidRPr="00081093">
        <w:t>être</w:t>
      </w:r>
      <w:proofErr w:type="spellEnd"/>
      <w:r w:rsidRPr="00081093">
        <w:t xml:space="preserve"> </w:t>
      </w:r>
      <w:proofErr w:type="spellStart"/>
      <w:r w:rsidRPr="00081093">
        <w:t>rejetés</w:t>
      </w:r>
      <w:proofErr w:type="spellEnd"/>
      <w:r w:rsidRPr="00081093">
        <w:t xml:space="preserve"> </w:t>
      </w:r>
      <w:proofErr w:type="spellStart"/>
      <w:r w:rsidRPr="00081093">
        <w:t>ou</w:t>
      </w:r>
      <w:proofErr w:type="spellEnd"/>
      <w:r w:rsidRPr="00081093">
        <w:t xml:space="preserve"> </w:t>
      </w:r>
      <w:proofErr w:type="spellStart"/>
      <w:r w:rsidRPr="00081093">
        <w:t>renvoyés</w:t>
      </w:r>
      <w:proofErr w:type="spellEnd"/>
      <w:r w:rsidRPr="00081093">
        <w:t xml:space="preserve"> au </w:t>
      </w:r>
      <w:proofErr w:type="spellStart"/>
      <w:r w:rsidRPr="00081093">
        <w:t>Comité</w:t>
      </w:r>
      <w:proofErr w:type="spellEnd"/>
      <w:r w:rsidRPr="00081093">
        <w:t xml:space="preserve"> des </w:t>
      </w:r>
      <w:proofErr w:type="spellStart"/>
      <w:r w:rsidRPr="00081093">
        <w:t>plaintes</w:t>
      </w:r>
      <w:proofErr w:type="spellEnd"/>
      <w:r w:rsidRPr="00081093">
        <w:t xml:space="preserve">, et </w:t>
      </w:r>
      <w:proofErr w:type="spellStart"/>
      <w:r w:rsidRPr="00081093">
        <w:t>communiquer</w:t>
      </w:r>
      <w:proofErr w:type="spellEnd"/>
      <w:r w:rsidRPr="00081093">
        <w:t xml:space="preserve"> les </w:t>
      </w:r>
      <w:proofErr w:type="spellStart"/>
      <w:r w:rsidRPr="00081093">
        <w:t>décisions</w:t>
      </w:r>
      <w:proofErr w:type="spellEnd"/>
      <w:r w:rsidRPr="00081093">
        <w:t xml:space="preserve"> et les droits de </w:t>
      </w:r>
      <w:proofErr w:type="spellStart"/>
      <w:r w:rsidRPr="00081093">
        <w:t>révision</w:t>
      </w:r>
      <w:proofErr w:type="spellEnd"/>
      <w:r w:rsidRPr="00081093">
        <w:t xml:space="preserve">. </w:t>
      </w:r>
      <w:proofErr w:type="spellStart"/>
      <w:r w:rsidRPr="00081093">
        <w:t>Appuyer</w:t>
      </w:r>
      <w:proofErr w:type="spellEnd"/>
      <w:r w:rsidRPr="00081093">
        <w:t xml:space="preserve"> les processus </w:t>
      </w:r>
      <w:proofErr w:type="spellStart"/>
      <w:r w:rsidRPr="00081093">
        <w:t>relatifs</w:t>
      </w:r>
      <w:proofErr w:type="spellEnd"/>
      <w:r w:rsidRPr="00081093">
        <w:t xml:space="preserve"> aux </w:t>
      </w:r>
      <w:proofErr w:type="spellStart"/>
      <w:r w:rsidRPr="00081093">
        <w:t>plaintes</w:t>
      </w:r>
      <w:proofErr w:type="spellEnd"/>
      <w:r w:rsidRPr="00081093">
        <w:t xml:space="preserve">, à la discipline et à </w:t>
      </w:r>
      <w:proofErr w:type="spellStart"/>
      <w:r w:rsidRPr="00081093">
        <w:t>l’aptitude</w:t>
      </w:r>
      <w:proofErr w:type="spellEnd"/>
      <w:r w:rsidRPr="00081093">
        <w:t xml:space="preserve"> à </w:t>
      </w:r>
      <w:proofErr w:type="spellStart"/>
      <w:r w:rsidRPr="00081093">
        <w:t>exercer</w:t>
      </w:r>
      <w:proofErr w:type="spellEnd"/>
      <w:r w:rsidRPr="00081093">
        <w:t xml:space="preserve"> au moyen </w:t>
      </w:r>
      <w:proofErr w:type="spellStart"/>
      <w:r w:rsidRPr="00081093">
        <w:t>d’avis</w:t>
      </w:r>
      <w:proofErr w:type="spellEnd"/>
      <w:r w:rsidRPr="00081093">
        <w:t xml:space="preserve">, de dossiers, de </w:t>
      </w:r>
      <w:proofErr w:type="spellStart"/>
      <w:r w:rsidRPr="00081093">
        <w:t>soutien</w:t>
      </w:r>
      <w:proofErr w:type="spellEnd"/>
      <w:r w:rsidRPr="00081093">
        <w:t xml:space="preserve"> </w:t>
      </w:r>
      <w:proofErr w:type="spellStart"/>
      <w:r w:rsidRPr="00081093">
        <w:t>logistique</w:t>
      </w:r>
      <w:proofErr w:type="spellEnd"/>
      <w:r w:rsidRPr="00081093">
        <w:t xml:space="preserve">, de consignation des </w:t>
      </w:r>
      <w:proofErr w:type="spellStart"/>
      <w:r w:rsidRPr="00081093">
        <w:t>résultats</w:t>
      </w:r>
      <w:proofErr w:type="spellEnd"/>
      <w:r w:rsidRPr="00081093">
        <w:t xml:space="preserve">, de mises à jour du </w:t>
      </w:r>
      <w:proofErr w:type="spellStart"/>
      <w:r w:rsidRPr="00081093">
        <w:t>registre</w:t>
      </w:r>
      <w:proofErr w:type="spellEnd"/>
      <w:r w:rsidRPr="00081093">
        <w:t xml:space="preserve"> public et de documentation </w:t>
      </w:r>
      <w:proofErr w:type="spellStart"/>
      <w:r w:rsidRPr="00081093">
        <w:t>statutaire</w:t>
      </w:r>
      <w:proofErr w:type="spellEnd"/>
      <w:r w:rsidRPr="00081093">
        <w:t>.</w:t>
      </w:r>
    </w:p>
    <w:p w14:paraId="21EF4619" w14:textId="263A4958" w:rsidR="00081093" w:rsidRPr="00081093" w:rsidRDefault="00081093" w:rsidP="00081093">
      <w:r w:rsidRPr="00081093">
        <w:rPr>
          <w:b/>
          <w:bCs/>
        </w:rPr>
        <w:t xml:space="preserve">Supervision, corporations </w:t>
      </w:r>
      <w:proofErr w:type="spellStart"/>
      <w:r w:rsidRPr="00081093">
        <w:rPr>
          <w:b/>
          <w:bCs/>
        </w:rPr>
        <w:t>professionnelles</w:t>
      </w:r>
      <w:proofErr w:type="spellEnd"/>
      <w:r w:rsidRPr="00081093">
        <w:rPr>
          <w:b/>
          <w:bCs/>
        </w:rPr>
        <w:t xml:space="preserve"> et </w:t>
      </w:r>
      <w:proofErr w:type="spellStart"/>
      <w:r w:rsidRPr="00081093">
        <w:rPr>
          <w:b/>
          <w:bCs/>
        </w:rPr>
        <w:t>conformité</w:t>
      </w:r>
      <w:proofErr w:type="spellEnd"/>
      <w:r>
        <w:rPr>
          <w:b/>
          <w:bCs/>
        </w:rPr>
        <w:br/>
      </w:r>
      <w:proofErr w:type="spellStart"/>
      <w:r w:rsidRPr="00081093">
        <w:t>Fournir</w:t>
      </w:r>
      <w:proofErr w:type="spellEnd"/>
      <w:r w:rsidRPr="00081093">
        <w:t xml:space="preserve"> </w:t>
      </w:r>
      <w:proofErr w:type="spellStart"/>
      <w:r w:rsidRPr="00081093">
        <w:t>une</w:t>
      </w:r>
      <w:proofErr w:type="spellEnd"/>
      <w:r w:rsidRPr="00081093">
        <w:t xml:space="preserve"> orientation </w:t>
      </w:r>
      <w:proofErr w:type="spellStart"/>
      <w:r w:rsidRPr="00081093">
        <w:t>réglementaire</w:t>
      </w:r>
      <w:proofErr w:type="spellEnd"/>
      <w:r w:rsidRPr="00081093">
        <w:t xml:space="preserve"> sur les </w:t>
      </w:r>
      <w:proofErr w:type="spellStart"/>
      <w:r w:rsidRPr="00081093">
        <w:t>normes</w:t>
      </w:r>
      <w:proofErr w:type="spellEnd"/>
      <w:r w:rsidRPr="00081093">
        <w:t xml:space="preserve"> de supervision, les exigences relatives au </w:t>
      </w:r>
      <w:proofErr w:type="spellStart"/>
      <w:r w:rsidRPr="00081093">
        <w:t>permis</w:t>
      </w:r>
      <w:proofErr w:type="spellEnd"/>
      <w:r w:rsidRPr="00081093">
        <w:t xml:space="preserve">, la </w:t>
      </w:r>
      <w:proofErr w:type="spellStart"/>
      <w:r w:rsidRPr="00081093">
        <w:t>compétence</w:t>
      </w:r>
      <w:proofErr w:type="spellEnd"/>
      <w:r w:rsidRPr="00081093">
        <w:t xml:space="preserve">, la protection du public, les </w:t>
      </w:r>
      <w:proofErr w:type="spellStart"/>
      <w:r w:rsidRPr="00081093">
        <w:t>préoccupations</w:t>
      </w:r>
      <w:proofErr w:type="spellEnd"/>
      <w:r w:rsidRPr="00081093">
        <w:t xml:space="preserve"> </w:t>
      </w:r>
      <w:proofErr w:type="spellStart"/>
      <w:r w:rsidRPr="00081093">
        <w:t>liées</w:t>
      </w:r>
      <w:proofErr w:type="spellEnd"/>
      <w:r w:rsidRPr="00081093">
        <w:t xml:space="preserve"> à </w:t>
      </w:r>
      <w:proofErr w:type="spellStart"/>
      <w:r w:rsidRPr="00081093">
        <w:t>l’achèvement</w:t>
      </w:r>
      <w:proofErr w:type="spellEnd"/>
      <w:r w:rsidRPr="00081093">
        <w:t xml:space="preserve"> des exigences et </w:t>
      </w:r>
      <w:proofErr w:type="spellStart"/>
      <w:r w:rsidRPr="00081093">
        <w:t>l’escalade</w:t>
      </w:r>
      <w:proofErr w:type="spellEnd"/>
      <w:r w:rsidRPr="00081093">
        <w:t xml:space="preserve"> des dossiers par les processus </w:t>
      </w:r>
      <w:proofErr w:type="spellStart"/>
      <w:r w:rsidRPr="00081093">
        <w:t>appropriés</w:t>
      </w:r>
      <w:proofErr w:type="spellEnd"/>
      <w:r w:rsidRPr="00081093">
        <w:t xml:space="preserve">. </w:t>
      </w:r>
      <w:proofErr w:type="spellStart"/>
      <w:r w:rsidRPr="00081093">
        <w:t>Administrer</w:t>
      </w:r>
      <w:proofErr w:type="spellEnd"/>
      <w:r w:rsidRPr="00081093">
        <w:t xml:space="preserve"> </w:t>
      </w:r>
      <w:proofErr w:type="spellStart"/>
      <w:r w:rsidRPr="00081093">
        <w:t>l’inscription</w:t>
      </w:r>
      <w:proofErr w:type="spellEnd"/>
      <w:r w:rsidRPr="00081093">
        <w:t xml:space="preserve"> et le </w:t>
      </w:r>
      <w:proofErr w:type="spellStart"/>
      <w:r w:rsidRPr="00081093">
        <w:t>renouvellement</w:t>
      </w:r>
      <w:proofErr w:type="spellEnd"/>
      <w:r w:rsidRPr="00081093">
        <w:t xml:space="preserve"> des corporations </w:t>
      </w:r>
      <w:proofErr w:type="spellStart"/>
      <w:r w:rsidRPr="00081093">
        <w:t>professionnelles</w:t>
      </w:r>
      <w:proofErr w:type="spellEnd"/>
      <w:r w:rsidRPr="00081093">
        <w:t xml:space="preserve">, y </w:t>
      </w:r>
      <w:proofErr w:type="spellStart"/>
      <w:r w:rsidRPr="00081093">
        <w:t>compris</w:t>
      </w:r>
      <w:proofErr w:type="spellEnd"/>
      <w:r w:rsidRPr="00081093">
        <w:t xml:space="preserve"> les </w:t>
      </w:r>
      <w:proofErr w:type="spellStart"/>
      <w:r w:rsidRPr="00081093">
        <w:t>renseignements</w:t>
      </w:r>
      <w:proofErr w:type="spellEnd"/>
      <w:r w:rsidRPr="00081093">
        <w:t xml:space="preserve"> </w:t>
      </w:r>
      <w:proofErr w:type="spellStart"/>
      <w:r w:rsidRPr="00081093">
        <w:t>corporatifs</w:t>
      </w:r>
      <w:proofErr w:type="spellEnd"/>
      <w:r w:rsidRPr="00081093">
        <w:t xml:space="preserve">, les </w:t>
      </w:r>
      <w:proofErr w:type="spellStart"/>
      <w:r w:rsidRPr="00081093">
        <w:t>permis</w:t>
      </w:r>
      <w:proofErr w:type="spellEnd"/>
      <w:r w:rsidRPr="00081093">
        <w:t xml:space="preserve">, les changements de </w:t>
      </w:r>
      <w:proofErr w:type="spellStart"/>
      <w:r w:rsidRPr="00081093">
        <w:t>propriété</w:t>
      </w:r>
      <w:proofErr w:type="spellEnd"/>
      <w:r w:rsidRPr="00081093">
        <w:t xml:space="preserve"> et les exigences de </w:t>
      </w:r>
      <w:proofErr w:type="spellStart"/>
      <w:r w:rsidRPr="00081093">
        <w:t>conformité</w:t>
      </w:r>
      <w:proofErr w:type="spellEnd"/>
      <w:r w:rsidRPr="00081093">
        <w:t xml:space="preserve">. </w:t>
      </w:r>
      <w:proofErr w:type="spellStart"/>
      <w:r w:rsidRPr="00081093">
        <w:t>Appuyer</w:t>
      </w:r>
      <w:proofErr w:type="spellEnd"/>
      <w:r w:rsidRPr="00081093">
        <w:t xml:space="preserve"> les </w:t>
      </w:r>
      <w:proofErr w:type="spellStart"/>
      <w:r w:rsidRPr="00081093">
        <w:t>réponses</w:t>
      </w:r>
      <w:proofErr w:type="spellEnd"/>
      <w:r w:rsidRPr="00081093">
        <w:t xml:space="preserve"> aux situations </w:t>
      </w:r>
      <w:proofErr w:type="spellStart"/>
      <w:r w:rsidRPr="00081093">
        <w:t>d’exercice</w:t>
      </w:r>
      <w:proofErr w:type="spellEnd"/>
      <w:r w:rsidRPr="00081093">
        <w:t xml:space="preserve"> non </w:t>
      </w:r>
      <w:proofErr w:type="spellStart"/>
      <w:r w:rsidRPr="00081093">
        <w:t>autorisé</w:t>
      </w:r>
      <w:proofErr w:type="spellEnd"/>
      <w:r w:rsidRPr="00081093">
        <w:t xml:space="preserve">, </w:t>
      </w:r>
      <w:proofErr w:type="spellStart"/>
      <w:r w:rsidRPr="00081093">
        <w:t>d’utilisation</w:t>
      </w:r>
      <w:proofErr w:type="spellEnd"/>
      <w:r w:rsidRPr="00081093">
        <w:t xml:space="preserve"> abusive du titre, de non-</w:t>
      </w:r>
      <w:proofErr w:type="spellStart"/>
      <w:r w:rsidRPr="00081093">
        <w:t>conformité</w:t>
      </w:r>
      <w:proofErr w:type="spellEnd"/>
      <w:r w:rsidRPr="00081093">
        <w:t xml:space="preserve">, de </w:t>
      </w:r>
      <w:proofErr w:type="spellStart"/>
      <w:r w:rsidRPr="00081093">
        <w:t>défaut</w:t>
      </w:r>
      <w:proofErr w:type="spellEnd"/>
      <w:r w:rsidRPr="00081093">
        <w:t xml:space="preserve"> de </w:t>
      </w:r>
      <w:proofErr w:type="spellStart"/>
      <w:r w:rsidRPr="00081093">
        <w:t>renouvellement</w:t>
      </w:r>
      <w:proofErr w:type="spellEnd"/>
      <w:r w:rsidRPr="00081093">
        <w:t xml:space="preserve">, de questions </w:t>
      </w:r>
      <w:proofErr w:type="spellStart"/>
      <w:r w:rsidRPr="00081093">
        <w:t>d’assurance</w:t>
      </w:r>
      <w:proofErr w:type="spellEnd"/>
      <w:r w:rsidRPr="00081093">
        <w:t xml:space="preserve"> et </w:t>
      </w:r>
      <w:proofErr w:type="spellStart"/>
      <w:r w:rsidRPr="00081093">
        <w:t>d’autres</w:t>
      </w:r>
      <w:proofErr w:type="spellEnd"/>
      <w:r w:rsidRPr="00081093">
        <w:t xml:space="preserve"> </w:t>
      </w:r>
      <w:proofErr w:type="spellStart"/>
      <w:r w:rsidRPr="00081093">
        <w:t>enjeux</w:t>
      </w:r>
      <w:proofErr w:type="spellEnd"/>
      <w:r w:rsidRPr="00081093">
        <w:t xml:space="preserve"> </w:t>
      </w:r>
      <w:proofErr w:type="spellStart"/>
      <w:r w:rsidRPr="00081093">
        <w:t>liés</w:t>
      </w:r>
      <w:proofErr w:type="spellEnd"/>
      <w:r w:rsidRPr="00081093">
        <w:t xml:space="preserve"> à la protection du public.</w:t>
      </w:r>
    </w:p>
    <w:p w14:paraId="68C14688" w14:textId="531B32D2" w:rsidR="00081093" w:rsidRPr="00081093" w:rsidRDefault="00081093" w:rsidP="00081093">
      <w:r w:rsidRPr="00081093">
        <w:rPr>
          <w:b/>
          <w:bCs/>
        </w:rPr>
        <w:t xml:space="preserve">Politiques </w:t>
      </w:r>
      <w:proofErr w:type="spellStart"/>
      <w:r w:rsidRPr="00081093">
        <w:rPr>
          <w:b/>
          <w:bCs/>
        </w:rPr>
        <w:t>réglementaires</w:t>
      </w:r>
      <w:proofErr w:type="spellEnd"/>
      <w:r w:rsidRPr="00081093">
        <w:rPr>
          <w:b/>
          <w:bCs/>
        </w:rPr>
        <w:t xml:space="preserve">, dossiers et </w:t>
      </w:r>
      <w:proofErr w:type="spellStart"/>
      <w:r w:rsidRPr="00081093">
        <w:rPr>
          <w:b/>
          <w:bCs/>
        </w:rPr>
        <w:t>amélioration</w:t>
      </w:r>
      <w:proofErr w:type="spellEnd"/>
      <w:r w:rsidRPr="00081093">
        <w:rPr>
          <w:b/>
          <w:bCs/>
        </w:rPr>
        <w:t xml:space="preserve"> des processus</w:t>
      </w:r>
      <w:r>
        <w:rPr>
          <w:b/>
          <w:bCs/>
        </w:rPr>
        <w:br/>
      </w:r>
      <w:proofErr w:type="spellStart"/>
      <w:r w:rsidRPr="00081093">
        <w:t>Conseiller</w:t>
      </w:r>
      <w:proofErr w:type="spellEnd"/>
      <w:r w:rsidRPr="00081093">
        <w:t xml:space="preserve"> le Conseil et la direction </w:t>
      </w:r>
      <w:proofErr w:type="spellStart"/>
      <w:r w:rsidRPr="00081093">
        <w:t>générale</w:t>
      </w:r>
      <w:proofErr w:type="spellEnd"/>
      <w:r w:rsidRPr="00081093">
        <w:t xml:space="preserve"> sur les lacunes </w:t>
      </w:r>
      <w:proofErr w:type="spellStart"/>
      <w:r w:rsidRPr="00081093">
        <w:t>réglementaires</w:t>
      </w:r>
      <w:proofErr w:type="spellEnd"/>
      <w:r w:rsidRPr="00081093">
        <w:t xml:space="preserve">, les tendances, les </w:t>
      </w:r>
      <w:proofErr w:type="spellStart"/>
      <w:r w:rsidRPr="00081093">
        <w:t>risques</w:t>
      </w:r>
      <w:proofErr w:type="spellEnd"/>
      <w:r w:rsidRPr="00081093">
        <w:t xml:space="preserve"> et les </w:t>
      </w:r>
      <w:proofErr w:type="spellStart"/>
      <w:r w:rsidRPr="00081093">
        <w:t>considérations</w:t>
      </w:r>
      <w:proofErr w:type="spellEnd"/>
      <w:r w:rsidRPr="00081093">
        <w:t xml:space="preserve"> </w:t>
      </w:r>
      <w:proofErr w:type="spellStart"/>
      <w:r w:rsidRPr="00081093">
        <w:t>liées</w:t>
      </w:r>
      <w:proofErr w:type="spellEnd"/>
      <w:r w:rsidRPr="00081093">
        <w:t xml:space="preserve"> à la protection du public. </w:t>
      </w:r>
      <w:proofErr w:type="spellStart"/>
      <w:r w:rsidRPr="00081093">
        <w:t>Diriger</w:t>
      </w:r>
      <w:proofErr w:type="spellEnd"/>
      <w:r w:rsidRPr="00081093">
        <w:t xml:space="preserve"> </w:t>
      </w:r>
      <w:proofErr w:type="spellStart"/>
      <w:r w:rsidRPr="00081093">
        <w:t>ou</w:t>
      </w:r>
      <w:proofErr w:type="spellEnd"/>
      <w:r w:rsidRPr="00081093">
        <w:t xml:space="preserve"> </w:t>
      </w:r>
      <w:proofErr w:type="spellStart"/>
      <w:r w:rsidRPr="00081093">
        <w:t>appuyer</w:t>
      </w:r>
      <w:proofErr w:type="spellEnd"/>
      <w:r w:rsidRPr="00081093">
        <w:t xml:space="preserve"> </w:t>
      </w:r>
      <w:proofErr w:type="spellStart"/>
      <w:r w:rsidRPr="00081093">
        <w:t>l’élaboration</w:t>
      </w:r>
      <w:proofErr w:type="spellEnd"/>
      <w:r w:rsidRPr="00081093">
        <w:t xml:space="preserve"> de politiques, de </w:t>
      </w:r>
      <w:proofErr w:type="spellStart"/>
      <w:r w:rsidRPr="00081093">
        <w:t>règles</w:t>
      </w:r>
      <w:proofErr w:type="spellEnd"/>
      <w:r w:rsidRPr="00081093">
        <w:t xml:space="preserve">, de </w:t>
      </w:r>
      <w:proofErr w:type="spellStart"/>
      <w:r w:rsidRPr="00081093">
        <w:t>procédures</w:t>
      </w:r>
      <w:proofErr w:type="spellEnd"/>
      <w:r w:rsidRPr="00081093">
        <w:t xml:space="preserve">, de </w:t>
      </w:r>
      <w:proofErr w:type="spellStart"/>
      <w:r w:rsidRPr="00081093">
        <w:t>formulaires</w:t>
      </w:r>
      <w:proofErr w:type="spellEnd"/>
      <w:r w:rsidRPr="00081093">
        <w:t xml:space="preserve">, de guides, </w:t>
      </w:r>
      <w:proofErr w:type="spellStart"/>
      <w:r w:rsidRPr="00081093">
        <w:t>d’outils</w:t>
      </w:r>
      <w:proofErr w:type="spellEnd"/>
      <w:r w:rsidRPr="00081093">
        <w:t xml:space="preserve"> </w:t>
      </w:r>
      <w:proofErr w:type="spellStart"/>
      <w:r w:rsidRPr="00081093">
        <w:t>décisionnels</w:t>
      </w:r>
      <w:proofErr w:type="spellEnd"/>
      <w:r w:rsidRPr="00081093">
        <w:t xml:space="preserve">, de </w:t>
      </w:r>
      <w:proofErr w:type="spellStart"/>
      <w:r w:rsidRPr="00081093">
        <w:t>protocoles</w:t>
      </w:r>
      <w:proofErr w:type="spellEnd"/>
      <w:r w:rsidRPr="00081093">
        <w:t xml:space="preserve"> </w:t>
      </w:r>
      <w:proofErr w:type="spellStart"/>
      <w:r w:rsidRPr="00081093">
        <w:t>relatifs</w:t>
      </w:r>
      <w:proofErr w:type="spellEnd"/>
      <w:r w:rsidRPr="00081093">
        <w:t xml:space="preserve"> au </w:t>
      </w:r>
      <w:proofErr w:type="spellStart"/>
      <w:r w:rsidRPr="00081093">
        <w:t>registre</w:t>
      </w:r>
      <w:proofErr w:type="spellEnd"/>
      <w:r w:rsidRPr="00081093">
        <w:t xml:space="preserve"> public, de </w:t>
      </w:r>
      <w:proofErr w:type="spellStart"/>
      <w:r w:rsidRPr="00081093">
        <w:t>protocoles</w:t>
      </w:r>
      <w:proofErr w:type="spellEnd"/>
      <w:r w:rsidRPr="00081093">
        <w:t xml:space="preserve"> de </w:t>
      </w:r>
      <w:proofErr w:type="spellStart"/>
      <w:r w:rsidRPr="00081093">
        <w:t>traitement</w:t>
      </w:r>
      <w:proofErr w:type="spellEnd"/>
      <w:r w:rsidRPr="00081093">
        <w:t xml:space="preserve"> des </w:t>
      </w:r>
      <w:proofErr w:type="spellStart"/>
      <w:r w:rsidRPr="00081093">
        <w:t>plaintes</w:t>
      </w:r>
      <w:proofErr w:type="spellEnd"/>
      <w:r w:rsidRPr="00081093">
        <w:t xml:space="preserve"> et de communications aux </w:t>
      </w:r>
      <w:proofErr w:type="spellStart"/>
      <w:r w:rsidRPr="00081093">
        <w:t>personnes</w:t>
      </w:r>
      <w:proofErr w:type="spellEnd"/>
      <w:r w:rsidRPr="00081093">
        <w:t xml:space="preserve"> </w:t>
      </w:r>
      <w:proofErr w:type="spellStart"/>
      <w:r w:rsidRPr="00081093">
        <w:t>inscrites</w:t>
      </w:r>
      <w:proofErr w:type="spellEnd"/>
      <w:r w:rsidRPr="00081093">
        <w:t xml:space="preserve">. </w:t>
      </w:r>
      <w:proofErr w:type="spellStart"/>
      <w:r w:rsidRPr="00081093">
        <w:t>Protéger</w:t>
      </w:r>
      <w:proofErr w:type="spellEnd"/>
      <w:r w:rsidRPr="00081093">
        <w:t xml:space="preserve"> les </w:t>
      </w:r>
      <w:proofErr w:type="spellStart"/>
      <w:r w:rsidRPr="00081093">
        <w:t>renseignements</w:t>
      </w:r>
      <w:proofErr w:type="spellEnd"/>
      <w:r w:rsidRPr="00081093">
        <w:t xml:space="preserve"> </w:t>
      </w:r>
      <w:proofErr w:type="spellStart"/>
      <w:r w:rsidRPr="00081093">
        <w:t>confidentiels</w:t>
      </w:r>
      <w:proofErr w:type="spellEnd"/>
      <w:r w:rsidRPr="00081093">
        <w:t xml:space="preserve"> et </w:t>
      </w:r>
      <w:proofErr w:type="spellStart"/>
      <w:r w:rsidRPr="00081093">
        <w:t>veiller</w:t>
      </w:r>
      <w:proofErr w:type="spellEnd"/>
      <w:r w:rsidRPr="00081093">
        <w:t xml:space="preserve"> à </w:t>
      </w:r>
      <w:proofErr w:type="spellStart"/>
      <w:r w:rsidRPr="00081093">
        <w:t>ce</w:t>
      </w:r>
      <w:proofErr w:type="spellEnd"/>
      <w:r w:rsidRPr="00081093">
        <w:t xml:space="preserve"> </w:t>
      </w:r>
      <w:proofErr w:type="spellStart"/>
      <w:r w:rsidRPr="00081093">
        <w:t>que</w:t>
      </w:r>
      <w:proofErr w:type="spellEnd"/>
      <w:r w:rsidRPr="00081093">
        <w:t xml:space="preserve"> les dossiers </w:t>
      </w:r>
      <w:proofErr w:type="spellStart"/>
      <w:r w:rsidRPr="00081093">
        <w:t>soient</w:t>
      </w:r>
      <w:proofErr w:type="spellEnd"/>
      <w:r w:rsidRPr="00081093">
        <w:t xml:space="preserve"> </w:t>
      </w:r>
      <w:proofErr w:type="spellStart"/>
      <w:r w:rsidRPr="00081093">
        <w:t>gérés</w:t>
      </w:r>
      <w:proofErr w:type="spellEnd"/>
      <w:r w:rsidRPr="00081093">
        <w:t xml:space="preserve"> </w:t>
      </w:r>
      <w:proofErr w:type="spellStart"/>
      <w:r w:rsidRPr="00081093">
        <w:t>conformément</w:t>
      </w:r>
      <w:proofErr w:type="spellEnd"/>
      <w:r w:rsidRPr="00081093">
        <w:t xml:space="preserve"> à la </w:t>
      </w:r>
      <w:proofErr w:type="spellStart"/>
      <w:r w:rsidRPr="00081093">
        <w:t>loi</w:t>
      </w:r>
      <w:proofErr w:type="spellEnd"/>
      <w:r w:rsidRPr="00081093">
        <w:t xml:space="preserve">, aux politiques et aux </w:t>
      </w:r>
      <w:proofErr w:type="spellStart"/>
      <w:r w:rsidRPr="00081093">
        <w:t>bonnes</w:t>
      </w:r>
      <w:proofErr w:type="spellEnd"/>
      <w:r w:rsidRPr="00081093">
        <w:t xml:space="preserve"> pratiques </w:t>
      </w:r>
      <w:proofErr w:type="spellStart"/>
      <w:r w:rsidRPr="00081093">
        <w:t>réglementaires</w:t>
      </w:r>
      <w:proofErr w:type="spellEnd"/>
      <w:r w:rsidRPr="00081093">
        <w:t>.</w:t>
      </w:r>
    </w:p>
    <w:p w14:paraId="10331DBC" w14:textId="30345451" w:rsidR="00081093" w:rsidRPr="00081093" w:rsidRDefault="00081093" w:rsidP="00081093">
      <w:r w:rsidRPr="00081093">
        <w:rPr>
          <w:b/>
          <w:bCs/>
        </w:rPr>
        <w:t xml:space="preserve">Leadership </w:t>
      </w:r>
      <w:proofErr w:type="spellStart"/>
      <w:r w:rsidRPr="00081093">
        <w:rPr>
          <w:b/>
          <w:bCs/>
        </w:rPr>
        <w:t>collaboratif</w:t>
      </w:r>
      <w:proofErr w:type="spellEnd"/>
      <w:r w:rsidRPr="00081093">
        <w:rPr>
          <w:b/>
          <w:bCs/>
        </w:rPr>
        <w:t xml:space="preserve"> et relations de travail</w:t>
      </w:r>
      <w:r>
        <w:rPr>
          <w:b/>
          <w:bCs/>
        </w:rPr>
        <w:br/>
      </w:r>
      <w:proofErr w:type="spellStart"/>
      <w:r w:rsidRPr="00081093">
        <w:t>Travailler</w:t>
      </w:r>
      <w:proofErr w:type="spellEnd"/>
      <w:r w:rsidRPr="00081093">
        <w:t xml:space="preserve"> avec la direction </w:t>
      </w:r>
      <w:proofErr w:type="spellStart"/>
      <w:r w:rsidRPr="00081093">
        <w:t>générale</w:t>
      </w:r>
      <w:proofErr w:type="spellEnd"/>
      <w:r w:rsidRPr="00081093">
        <w:t xml:space="preserve"> à la planification, à la </w:t>
      </w:r>
      <w:proofErr w:type="spellStart"/>
      <w:r w:rsidRPr="00081093">
        <w:t>budgétisation</w:t>
      </w:r>
      <w:proofErr w:type="spellEnd"/>
      <w:r w:rsidRPr="00081093">
        <w:t xml:space="preserve">, à la dotation, à la </w:t>
      </w:r>
      <w:proofErr w:type="spellStart"/>
      <w:r w:rsidRPr="00081093">
        <w:t>technologie</w:t>
      </w:r>
      <w:proofErr w:type="spellEnd"/>
      <w:r w:rsidRPr="00081093">
        <w:t xml:space="preserve">, aux communications, au service aux </w:t>
      </w:r>
      <w:proofErr w:type="spellStart"/>
      <w:r w:rsidRPr="00081093">
        <w:t>personnes</w:t>
      </w:r>
      <w:proofErr w:type="spellEnd"/>
      <w:r w:rsidRPr="00081093">
        <w:t xml:space="preserve"> candidates et aux </w:t>
      </w:r>
      <w:proofErr w:type="spellStart"/>
      <w:r w:rsidRPr="00081093">
        <w:t>membres</w:t>
      </w:r>
      <w:proofErr w:type="spellEnd"/>
      <w:r w:rsidRPr="00081093">
        <w:t xml:space="preserve">, à la mise </w:t>
      </w:r>
      <w:proofErr w:type="spellStart"/>
      <w:r w:rsidRPr="00081093">
        <w:t>en</w:t>
      </w:r>
      <w:proofErr w:type="spellEnd"/>
      <w:r w:rsidRPr="00081093">
        <w:t xml:space="preserve"> </w:t>
      </w:r>
      <w:proofErr w:type="spellStart"/>
      <w:r w:rsidRPr="00081093">
        <w:t>œuvre</w:t>
      </w:r>
      <w:proofErr w:type="spellEnd"/>
      <w:r w:rsidRPr="00081093">
        <w:t xml:space="preserve"> des politiques, aux </w:t>
      </w:r>
      <w:proofErr w:type="spellStart"/>
      <w:r w:rsidRPr="00081093">
        <w:t>systèmes</w:t>
      </w:r>
      <w:proofErr w:type="spellEnd"/>
      <w:r w:rsidRPr="00081093">
        <w:t xml:space="preserve"> de gestion des dossiers et à la modernisation </w:t>
      </w:r>
      <w:proofErr w:type="spellStart"/>
      <w:r w:rsidRPr="00081093">
        <w:t>réglementaire</w:t>
      </w:r>
      <w:proofErr w:type="spellEnd"/>
      <w:r w:rsidRPr="00081093">
        <w:t xml:space="preserve">. </w:t>
      </w:r>
      <w:proofErr w:type="spellStart"/>
      <w:r w:rsidRPr="00081093">
        <w:t>Fournir</w:t>
      </w:r>
      <w:proofErr w:type="spellEnd"/>
      <w:r w:rsidRPr="00081093">
        <w:t xml:space="preserve"> </w:t>
      </w:r>
      <w:proofErr w:type="spellStart"/>
      <w:r w:rsidRPr="00081093">
        <w:t>une</w:t>
      </w:r>
      <w:proofErr w:type="spellEnd"/>
      <w:r w:rsidRPr="00081093">
        <w:t xml:space="preserve"> orientation </w:t>
      </w:r>
      <w:proofErr w:type="spellStart"/>
      <w:r w:rsidRPr="00081093">
        <w:t>fonctionnelle</w:t>
      </w:r>
      <w:proofErr w:type="spellEnd"/>
      <w:r w:rsidRPr="00081093">
        <w:t xml:space="preserve"> au personnel </w:t>
      </w:r>
      <w:proofErr w:type="spellStart"/>
      <w:r w:rsidRPr="00081093">
        <w:t>administratif</w:t>
      </w:r>
      <w:proofErr w:type="spellEnd"/>
      <w:r w:rsidRPr="00081093">
        <w:t xml:space="preserve"> qui </w:t>
      </w:r>
      <w:proofErr w:type="spellStart"/>
      <w:r w:rsidRPr="00081093">
        <w:t>appuie</w:t>
      </w:r>
      <w:proofErr w:type="spellEnd"/>
      <w:r w:rsidRPr="00081093">
        <w:t xml:space="preserve"> </w:t>
      </w:r>
      <w:proofErr w:type="spellStart"/>
      <w:r w:rsidRPr="00081093">
        <w:t>l’inscription</w:t>
      </w:r>
      <w:proofErr w:type="spellEnd"/>
      <w:r w:rsidRPr="00081093">
        <w:t xml:space="preserve">, la </w:t>
      </w:r>
      <w:proofErr w:type="spellStart"/>
      <w:r w:rsidRPr="00081093">
        <w:t>délivrance</w:t>
      </w:r>
      <w:proofErr w:type="spellEnd"/>
      <w:r w:rsidRPr="00081093">
        <w:t xml:space="preserve"> de </w:t>
      </w:r>
      <w:proofErr w:type="spellStart"/>
      <w:r w:rsidRPr="00081093">
        <w:t>permis</w:t>
      </w:r>
      <w:proofErr w:type="spellEnd"/>
      <w:r w:rsidRPr="00081093">
        <w:t xml:space="preserve">, </w:t>
      </w:r>
      <w:proofErr w:type="spellStart"/>
      <w:r w:rsidRPr="00081093">
        <w:lastRenderedPageBreak/>
        <w:t>l’acheminement</w:t>
      </w:r>
      <w:proofErr w:type="spellEnd"/>
      <w:r w:rsidRPr="00081093">
        <w:t xml:space="preserve"> des </w:t>
      </w:r>
      <w:proofErr w:type="spellStart"/>
      <w:r w:rsidRPr="00081093">
        <w:t>plaintes</w:t>
      </w:r>
      <w:proofErr w:type="spellEnd"/>
      <w:r w:rsidRPr="00081093">
        <w:t xml:space="preserve">, les corporations </w:t>
      </w:r>
      <w:proofErr w:type="spellStart"/>
      <w:r w:rsidRPr="00081093">
        <w:t>professionnelles</w:t>
      </w:r>
      <w:proofErr w:type="spellEnd"/>
      <w:r w:rsidRPr="00081093">
        <w:t xml:space="preserve">, les mises à jour du </w:t>
      </w:r>
      <w:proofErr w:type="spellStart"/>
      <w:r w:rsidRPr="00081093">
        <w:t>registre</w:t>
      </w:r>
      <w:proofErr w:type="spellEnd"/>
      <w:r w:rsidRPr="00081093">
        <w:t xml:space="preserve"> public et les dossiers </w:t>
      </w:r>
      <w:proofErr w:type="spellStart"/>
      <w:r w:rsidRPr="00081093">
        <w:t>réglementaires</w:t>
      </w:r>
      <w:proofErr w:type="spellEnd"/>
      <w:r w:rsidRPr="00081093">
        <w:t xml:space="preserve">. </w:t>
      </w:r>
      <w:proofErr w:type="spellStart"/>
      <w:r w:rsidRPr="00081093">
        <w:t>Travailler</w:t>
      </w:r>
      <w:proofErr w:type="spellEnd"/>
      <w:r w:rsidRPr="00081093">
        <w:t xml:space="preserve"> </w:t>
      </w:r>
      <w:proofErr w:type="spellStart"/>
      <w:r w:rsidRPr="00081093">
        <w:t>en</w:t>
      </w:r>
      <w:proofErr w:type="spellEnd"/>
      <w:r w:rsidRPr="00081093">
        <w:t xml:space="preserve"> </w:t>
      </w:r>
      <w:proofErr w:type="spellStart"/>
      <w:r w:rsidRPr="00081093">
        <w:t>étroite</w:t>
      </w:r>
      <w:proofErr w:type="spellEnd"/>
      <w:r w:rsidRPr="00081093">
        <w:t xml:space="preserve"> collaboration avec la </w:t>
      </w:r>
      <w:proofErr w:type="spellStart"/>
      <w:r w:rsidRPr="00081093">
        <w:t>présidence</w:t>
      </w:r>
      <w:proofErr w:type="spellEnd"/>
      <w:r w:rsidRPr="00081093">
        <w:t xml:space="preserve"> du Conseil, les </w:t>
      </w:r>
      <w:proofErr w:type="spellStart"/>
      <w:r w:rsidRPr="00081093">
        <w:t>comités</w:t>
      </w:r>
      <w:proofErr w:type="spellEnd"/>
      <w:r w:rsidRPr="00081093">
        <w:t xml:space="preserve">, la </w:t>
      </w:r>
      <w:proofErr w:type="spellStart"/>
      <w:r w:rsidRPr="00081093">
        <w:t>personne</w:t>
      </w:r>
      <w:proofErr w:type="spellEnd"/>
      <w:r w:rsidRPr="00081093">
        <w:t xml:space="preserve"> </w:t>
      </w:r>
      <w:proofErr w:type="spellStart"/>
      <w:r w:rsidRPr="00081093">
        <w:t>responsable</w:t>
      </w:r>
      <w:proofErr w:type="spellEnd"/>
      <w:r w:rsidRPr="00081093">
        <w:t xml:space="preserve"> de la supervision, la gestion du bureau, les </w:t>
      </w:r>
      <w:proofErr w:type="spellStart"/>
      <w:r w:rsidRPr="00081093">
        <w:t>conseillers</w:t>
      </w:r>
      <w:proofErr w:type="spellEnd"/>
      <w:r w:rsidRPr="00081093">
        <w:t xml:space="preserve"> </w:t>
      </w:r>
      <w:proofErr w:type="spellStart"/>
      <w:r w:rsidRPr="00081093">
        <w:t>juridiques</w:t>
      </w:r>
      <w:proofErr w:type="spellEnd"/>
      <w:r w:rsidRPr="00081093">
        <w:t xml:space="preserve">, les </w:t>
      </w:r>
      <w:proofErr w:type="spellStart"/>
      <w:r w:rsidRPr="00081093">
        <w:t>personnes</w:t>
      </w:r>
      <w:proofErr w:type="spellEnd"/>
      <w:r w:rsidRPr="00081093">
        <w:t xml:space="preserve"> candidates, les </w:t>
      </w:r>
      <w:proofErr w:type="spellStart"/>
      <w:r w:rsidRPr="00081093">
        <w:t>personnes</w:t>
      </w:r>
      <w:proofErr w:type="spellEnd"/>
      <w:r w:rsidRPr="00081093">
        <w:t xml:space="preserve"> </w:t>
      </w:r>
      <w:proofErr w:type="spellStart"/>
      <w:r w:rsidRPr="00081093">
        <w:t>inscrites</w:t>
      </w:r>
      <w:proofErr w:type="spellEnd"/>
      <w:r w:rsidRPr="00081093">
        <w:t xml:space="preserve">, les </w:t>
      </w:r>
      <w:proofErr w:type="spellStart"/>
      <w:r w:rsidRPr="00081093">
        <w:t>plaignants</w:t>
      </w:r>
      <w:proofErr w:type="spellEnd"/>
      <w:r w:rsidRPr="00081093">
        <w:t xml:space="preserve">, les </w:t>
      </w:r>
      <w:proofErr w:type="spellStart"/>
      <w:r w:rsidRPr="00081093">
        <w:t>employeurs</w:t>
      </w:r>
      <w:proofErr w:type="spellEnd"/>
      <w:r w:rsidRPr="00081093">
        <w:t xml:space="preserve">, les corporations </w:t>
      </w:r>
      <w:proofErr w:type="spellStart"/>
      <w:r w:rsidRPr="00081093">
        <w:t>professionnelles</w:t>
      </w:r>
      <w:proofErr w:type="spellEnd"/>
      <w:r w:rsidRPr="00081093">
        <w:t xml:space="preserve"> et le public.</w:t>
      </w:r>
    </w:p>
    <w:p w14:paraId="682C1DA2" w14:textId="77777777" w:rsidR="006E4E86" w:rsidRPr="006E4E86" w:rsidRDefault="00081093" w:rsidP="006E4E86">
      <w:pPr>
        <w:rPr>
          <w:b/>
          <w:bCs/>
          <w:sz w:val="32"/>
          <w:szCs w:val="32"/>
        </w:rPr>
      </w:pPr>
      <w:r>
        <w:br/>
      </w:r>
      <w:r w:rsidR="006E4E86" w:rsidRPr="006E4E86">
        <w:rPr>
          <w:b/>
          <w:bCs/>
          <w:sz w:val="32"/>
          <w:szCs w:val="32"/>
        </w:rPr>
        <w:t xml:space="preserve">Qualifications et </w:t>
      </w:r>
      <w:proofErr w:type="spellStart"/>
      <w:r w:rsidR="006E4E86" w:rsidRPr="006E4E86">
        <w:rPr>
          <w:b/>
          <w:bCs/>
          <w:sz w:val="32"/>
          <w:szCs w:val="32"/>
        </w:rPr>
        <w:t>expérience</w:t>
      </w:r>
      <w:proofErr w:type="spellEnd"/>
    </w:p>
    <w:p w14:paraId="7F79ADCF" w14:textId="77777777" w:rsidR="006E4E86" w:rsidRPr="006E4E86" w:rsidRDefault="006E4E86" w:rsidP="006E4E86">
      <w:pPr>
        <w:rPr>
          <w:b/>
          <w:bCs/>
        </w:rPr>
      </w:pPr>
      <w:r w:rsidRPr="006E4E86">
        <w:rPr>
          <w:b/>
          <w:bCs/>
        </w:rPr>
        <w:t>Exigences :</w:t>
      </w:r>
    </w:p>
    <w:p w14:paraId="42FA113E" w14:textId="77777777" w:rsidR="006E4E86" w:rsidRDefault="006E4E86" w:rsidP="006E4E86">
      <w:pPr>
        <w:pStyle w:val="ListParagraph"/>
        <w:numPr>
          <w:ilvl w:val="0"/>
          <w:numId w:val="4"/>
        </w:numPr>
      </w:pPr>
      <w:r w:rsidRPr="006E4E86">
        <w:t xml:space="preserve">Un diplôme </w:t>
      </w:r>
      <w:proofErr w:type="spellStart"/>
      <w:r w:rsidRPr="006E4E86">
        <w:t>universitaire</w:t>
      </w:r>
      <w:proofErr w:type="spellEnd"/>
      <w:r w:rsidRPr="006E4E86">
        <w:t xml:space="preserve"> dans un </w:t>
      </w:r>
      <w:proofErr w:type="spellStart"/>
      <w:r w:rsidRPr="006E4E86">
        <w:t>domaine</w:t>
      </w:r>
      <w:proofErr w:type="spellEnd"/>
      <w:r w:rsidRPr="006E4E86">
        <w:t xml:space="preserve"> pertinent, </w:t>
      </w:r>
      <w:proofErr w:type="spellStart"/>
      <w:r w:rsidRPr="006E4E86">
        <w:t>notamment</w:t>
      </w:r>
      <w:proofErr w:type="spellEnd"/>
      <w:r w:rsidRPr="006E4E86">
        <w:t xml:space="preserve"> </w:t>
      </w:r>
      <w:proofErr w:type="spellStart"/>
      <w:r w:rsidRPr="006E4E86">
        <w:t>en</w:t>
      </w:r>
      <w:proofErr w:type="spellEnd"/>
      <w:r w:rsidRPr="006E4E86">
        <w:t xml:space="preserve"> counseling, </w:t>
      </w:r>
      <w:proofErr w:type="spellStart"/>
      <w:r w:rsidRPr="006E4E86">
        <w:t>psychologie</w:t>
      </w:r>
      <w:proofErr w:type="spellEnd"/>
      <w:r w:rsidRPr="006E4E86">
        <w:t xml:space="preserve">, travail social, administration de la santé, administration </w:t>
      </w:r>
      <w:proofErr w:type="spellStart"/>
      <w:r w:rsidRPr="006E4E86">
        <w:t>publique</w:t>
      </w:r>
      <w:proofErr w:type="spellEnd"/>
      <w:r w:rsidRPr="006E4E86">
        <w:t xml:space="preserve">, droit, administration </w:t>
      </w:r>
      <w:proofErr w:type="spellStart"/>
      <w:r w:rsidRPr="006E4E86">
        <w:t>réglementaire</w:t>
      </w:r>
      <w:proofErr w:type="spellEnd"/>
      <w:r w:rsidRPr="006E4E86">
        <w:t xml:space="preserve"> </w:t>
      </w:r>
      <w:proofErr w:type="spellStart"/>
      <w:r w:rsidRPr="006E4E86">
        <w:t>ou</w:t>
      </w:r>
      <w:proofErr w:type="spellEnd"/>
      <w:r w:rsidRPr="006E4E86">
        <w:t xml:space="preserve"> toute </w:t>
      </w:r>
      <w:proofErr w:type="spellStart"/>
      <w:r w:rsidRPr="006E4E86">
        <w:t>autre</w:t>
      </w:r>
      <w:proofErr w:type="spellEnd"/>
      <w:r w:rsidRPr="006E4E86">
        <w:t xml:space="preserve"> discipline </w:t>
      </w:r>
      <w:proofErr w:type="spellStart"/>
      <w:r w:rsidRPr="006E4E86">
        <w:t>approuvée</w:t>
      </w:r>
      <w:proofErr w:type="spellEnd"/>
      <w:r w:rsidRPr="006E4E86">
        <w:t xml:space="preserve"> par le Conseil.</w:t>
      </w:r>
    </w:p>
    <w:p w14:paraId="560CFE5A" w14:textId="77777777" w:rsidR="006E4E86" w:rsidRDefault="006E4E86" w:rsidP="006E4E86">
      <w:pPr>
        <w:pStyle w:val="ListParagraph"/>
        <w:numPr>
          <w:ilvl w:val="0"/>
          <w:numId w:val="4"/>
        </w:numPr>
      </w:pPr>
      <w:proofErr w:type="spellStart"/>
      <w:r w:rsidRPr="006E4E86">
        <w:t>Capacité</w:t>
      </w:r>
      <w:proofErr w:type="spellEnd"/>
      <w:r w:rsidRPr="006E4E86">
        <w:t xml:space="preserve"> </w:t>
      </w:r>
      <w:proofErr w:type="spellStart"/>
      <w:r w:rsidRPr="006E4E86">
        <w:t>bilingue</w:t>
      </w:r>
      <w:proofErr w:type="spellEnd"/>
      <w:r w:rsidRPr="006E4E86">
        <w:t xml:space="preserve"> </w:t>
      </w:r>
      <w:proofErr w:type="spellStart"/>
      <w:r w:rsidRPr="006E4E86">
        <w:t>en</w:t>
      </w:r>
      <w:proofErr w:type="spellEnd"/>
      <w:r w:rsidRPr="006E4E86">
        <w:t xml:space="preserve"> français et </w:t>
      </w:r>
      <w:proofErr w:type="spellStart"/>
      <w:r w:rsidRPr="006E4E86">
        <w:t>en</w:t>
      </w:r>
      <w:proofErr w:type="spellEnd"/>
      <w:r w:rsidRPr="006E4E86">
        <w:t xml:space="preserve"> anglais.</w:t>
      </w:r>
    </w:p>
    <w:p w14:paraId="245654BF" w14:textId="77777777" w:rsidR="006E4E86" w:rsidRDefault="006E4E86" w:rsidP="006E4E86">
      <w:pPr>
        <w:pStyle w:val="ListParagraph"/>
        <w:numPr>
          <w:ilvl w:val="0"/>
          <w:numId w:val="4"/>
        </w:numPr>
      </w:pPr>
      <w:proofErr w:type="spellStart"/>
      <w:r w:rsidRPr="006E4E86">
        <w:t>Solide</w:t>
      </w:r>
      <w:proofErr w:type="spellEnd"/>
      <w:r w:rsidRPr="006E4E86">
        <w:t xml:space="preserve"> </w:t>
      </w:r>
      <w:proofErr w:type="spellStart"/>
      <w:r w:rsidRPr="006E4E86">
        <w:t>compréhension</w:t>
      </w:r>
      <w:proofErr w:type="spellEnd"/>
      <w:r w:rsidRPr="006E4E86">
        <w:t xml:space="preserve"> de la </w:t>
      </w:r>
      <w:proofErr w:type="spellStart"/>
      <w:r w:rsidRPr="006E4E86">
        <w:t>réglementation</w:t>
      </w:r>
      <w:proofErr w:type="spellEnd"/>
      <w:r w:rsidRPr="006E4E86">
        <w:t xml:space="preserve"> </w:t>
      </w:r>
      <w:proofErr w:type="spellStart"/>
      <w:r w:rsidRPr="006E4E86">
        <w:t>professionnelle</w:t>
      </w:r>
      <w:proofErr w:type="spellEnd"/>
      <w:r w:rsidRPr="006E4E86">
        <w:t xml:space="preserve">, de </w:t>
      </w:r>
      <w:proofErr w:type="spellStart"/>
      <w:r w:rsidRPr="006E4E86">
        <w:t>l’équité</w:t>
      </w:r>
      <w:proofErr w:type="spellEnd"/>
      <w:r w:rsidRPr="006E4E86">
        <w:t xml:space="preserve"> administrative, de la protection du public, de </w:t>
      </w:r>
      <w:proofErr w:type="spellStart"/>
      <w:r w:rsidRPr="006E4E86">
        <w:t>l’inscription</w:t>
      </w:r>
      <w:proofErr w:type="spellEnd"/>
      <w:r w:rsidRPr="006E4E86">
        <w:t xml:space="preserve">, des </w:t>
      </w:r>
      <w:proofErr w:type="spellStart"/>
      <w:r w:rsidRPr="006E4E86">
        <w:t>plaintes</w:t>
      </w:r>
      <w:proofErr w:type="spellEnd"/>
      <w:r w:rsidRPr="006E4E86">
        <w:t xml:space="preserve">, de la discipline, de </w:t>
      </w:r>
      <w:proofErr w:type="spellStart"/>
      <w:r w:rsidRPr="006E4E86">
        <w:t>l’aptitude</w:t>
      </w:r>
      <w:proofErr w:type="spellEnd"/>
      <w:r w:rsidRPr="006E4E86">
        <w:t xml:space="preserve"> à </w:t>
      </w:r>
      <w:proofErr w:type="spellStart"/>
      <w:r w:rsidRPr="006E4E86">
        <w:t>exercer</w:t>
      </w:r>
      <w:proofErr w:type="spellEnd"/>
      <w:r w:rsidRPr="006E4E86">
        <w:t xml:space="preserve"> et de la prise de </w:t>
      </w:r>
      <w:proofErr w:type="spellStart"/>
      <w:r w:rsidRPr="006E4E86">
        <w:t>décisions</w:t>
      </w:r>
      <w:proofErr w:type="spellEnd"/>
      <w:r w:rsidRPr="006E4E86">
        <w:t xml:space="preserve"> </w:t>
      </w:r>
      <w:proofErr w:type="spellStart"/>
      <w:r w:rsidRPr="006E4E86">
        <w:t>statutaires</w:t>
      </w:r>
      <w:proofErr w:type="spellEnd"/>
      <w:r w:rsidRPr="006E4E86">
        <w:t>.</w:t>
      </w:r>
    </w:p>
    <w:p w14:paraId="2E5C2CD7" w14:textId="77777777" w:rsidR="006E4E86" w:rsidRDefault="006E4E86" w:rsidP="006E4E86">
      <w:pPr>
        <w:pStyle w:val="ListParagraph"/>
        <w:numPr>
          <w:ilvl w:val="0"/>
          <w:numId w:val="4"/>
        </w:numPr>
      </w:pPr>
      <w:proofErr w:type="spellStart"/>
      <w:r w:rsidRPr="006E4E86">
        <w:t>Connaissance</w:t>
      </w:r>
      <w:proofErr w:type="spellEnd"/>
      <w:r w:rsidRPr="006E4E86">
        <w:t xml:space="preserve"> de la pratique de la </w:t>
      </w:r>
      <w:proofErr w:type="spellStart"/>
      <w:r w:rsidRPr="006E4E86">
        <w:t>thérapie</w:t>
      </w:r>
      <w:proofErr w:type="spellEnd"/>
      <w:r w:rsidRPr="006E4E86">
        <w:t xml:space="preserve"> de counseling, de </w:t>
      </w:r>
      <w:proofErr w:type="spellStart"/>
      <w:r w:rsidRPr="006E4E86">
        <w:t>l’éthique</w:t>
      </w:r>
      <w:proofErr w:type="spellEnd"/>
      <w:r w:rsidRPr="006E4E86">
        <w:t xml:space="preserve">, des </w:t>
      </w:r>
      <w:proofErr w:type="spellStart"/>
      <w:r w:rsidRPr="006E4E86">
        <w:t>normes</w:t>
      </w:r>
      <w:proofErr w:type="spellEnd"/>
      <w:r w:rsidRPr="006E4E86">
        <w:t xml:space="preserve"> de pratique, de la supervision, du </w:t>
      </w:r>
      <w:proofErr w:type="spellStart"/>
      <w:r w:rsidRPr="006E4E86">
        <w:t>maintien</w:t>
      </w:r>
      <w:proofErr w:type="spellEnd"/>
      <w:r w:rsidRPr="006E4E86">
        <w:t xml:space="preserve"> de la </w:t>
      </w:r>
      <w:proofErr w:type="spellStart"/>
      <w:r w:rsidRPr="006E4E86">
        <w:t>compétence</w:t>
      </w:r>
      <w:proofErr w:type="spellEnd"/>
      <w:r w:rsidRPr="006E4E86">
        <w:t xml:space="preserve"> et de la </w:t>
      </w:r>
      <w:proofErr w:type="spellStart"/>
      <w:r w:rsidRPr="006E4E86">
        <w:t>responsabilité</w:t>
      </w:r>
      <w:proofErr w:type="spellEnd"/>
      <w:r w:rsidRPr="006E4E86">
        <w:t xml:space="preserve"> </w:t>
      </w:r>
      <w:proofErr w:type="spellStart"/>
      <w:r w:rsidRPr="006E4E86">
        <w:t>professionnelle</w:t>
      </w:r>
      <w:proofErr w:type="spellEnd"/>
      <w:r w:rsidRPr="006E4E86">
        <w:t>.</w:t>
      </w:r>
    </w:p>
    <w:p w14:paraId="4A754E03" w14:textId="77777777" w:rsidR="006E4E86" w:rsidRDefault="006E4E86" w:rsidP="006E4E86">
      <w:pPr>
        <w:pStyle w:val="ListParagraph"/>
        <w:numPr>
          <w:ilvl w:val="0"/>
          <w:numId w:val="4"/>
        </w:numPr>
      </w:pPr>
      <w:proofErr w:type="spellStart"/>
      <w:r w:rsidRPr="006E4E86">
        <w:t>Expérience</w:t>
      </w:r>
      <w:proofErr w:type="spellEnd"/>
      <w:r w:rsidRPr="006E4E86">
        <w:t xml:space="preserve"> dans </w:t>
      </w:r>
      <w:proofErr w:type="spellStart"/>
      <w:r w:rsidRPr="006E4E86">
        <w:t>l’interprétation</w:t>
      </w:r>
      <w:proofErr w:type="spellEnd"/>
      <w:r w:rsidRPr="006E4E86">
        <w:t xml:space="preserve"> de </w:t>
      </w:r>
      <w:proofErr w:type="spellStart"/>
      <w:r w:rsidRPr="006E4E86">
        <w:t>lois</w:t>
      </w:r>
      <w:proofErr w:type="spellEnd"/>
      <w:r w:rsidRPr="006E4E86">
        <w:t xml:space="preserve">, de </w:t>
      </w:r>
      <w:proofErr w:type="spellStart"/>
      <w:r w:rsidRPr="006E4E86">
        <w:t>règlements</w:t>
      </w:r>
      <w:proofErr w:type="spellEnd"/>
      <w:r w:rsidRPr="006E4E86">
        <w:t xml:space="preserve"> </w:t>
      </w:r>
      <w:proofErr w:type="spellStart"/>
      <w:r w:rsidRPr="006E4E86">
        <w:t>administratifs</w:t>
      </w:r>
      <w:proofErr w:type="spellEnd"/>
      <w:r w:rsidRPr="006E4E86">
        <w:t xml:space="preserve">, de politiques, de </w:t>
      </w:r>
      <w:proofErr w:type="spellStart"/>
      <w:r w:rsidRPr="006E4E86">
        <w:t>normes</w:t>
      </w:r>
      <w:proofErr w:type="spellEnd"/>
      <w:r w:rsidRPr="006E4E86">
        <w:t xml:space="preserve"> et </w:t>
      </w:r>
      <w:proofErr w:type="spellStart"/>
      <w:r w:rsidRPr="006E4E86">
        <w:t>d’exigences</w:t>
      </w:r>
      <w:proofErr w:type="spellEnd"/>
      <w:r w:rsidRPr="006E4E86">
        <w:t xml:space="preserve"> </w:t>
      </w:r>
      <w:proofErr w:type="spellStart"/>
      <w:r w:rsidRPr="006E4E86">
        <w:t>réglementaires</w:t>
      </w:r>
      <w:proofErr w:type="spellEnd"/>
      <w:r w:rsidRPr="006E4E86">
        <w:t>.</w:t>
      </w:r>
    </w:p>
    <w:p w14:paraId="4F93F32F" w14:textId="77777777" w:rsidR="006E4E86" w:rsidRDefault="006E4E86" w:rsidP="006E4E86">
      <w:pPr>
        <w:pStyle w:val="ListParagraph"/>
        <w:numPr>
          <w:ilvl w:val="0"/>
          <w:numId w:val="4"/>
        </w:numPr>
      </w:pPr>
      <w:proofErr w:type="spellStart"/>
      <w:r w:rsidRPr="006E4E86">
        <w:t>Excellentes</w:t>
      </w:r>
      <w:proofErr w:type="spellEnd"/>
      <w:r w:rsidRPr="006E4E86">
        <w:t xml:space="preserve"> </w:t>
      </w:r>
      <w:proofErr w:type="spellStart"/>
      <w:r w:rsidRPr="006E4E86">
        <w:t>compétences</w:t>
      </w:r>
      <w:proofErr w:type="spellEnd"/>
      <w:r w:rsidRPr="006E4E86">
        <w:t xml:space="preserve"> </w:t>
      </w:r>
      <w:proofErr w:type="spellStart"/>
      <w:r w:rsidRPr="006E4E86">
        <w:t>en</w:t>
      </w:r>
      <w:proofErr w:type="spellEnd"/>
      <w:r w:rsidRPr="006E4E86">
        <w:t xml:space="preserve"> communication </w:t>
      </w:r>
      <w:proofErr w:type="spellStart"/>
      <w:r w:rsidRPr="006E4E86">
        <w:t>écrite</w:t>
      </w:r>
      <w:proofErr w:type="spellEnd"/>
      <w:r w:rsidRPr="006E4E86">
        <w:t xml:space="preserve">, y </w:t>
      </w:r>
      <w:proofErr w:type="spellStart"/>
      <w:r w:rsidRPr="006E4E86">
        <w:t>compris</w:t>
      </w:r>
      <w:proofErr w:type="spellEnd"/>
      <w:r w:rsidRPr="006E4E86">
        <w:t xml:space="preserve"> la </w:t>
      </w:r>
      <w:proofErr w:type="spellStart"/>
      <w:r w:rsidRPr="006E4E86">
        <w:t>capacité</w:t>
      </w:r>
      <w:proofErr w:type="spellEnd"/>
      <w:r w:rsidRPr="006E4E86">
        <w:t xml:space="preserve"> de </w:t>
      </w:r>
      <w:proofErr w:type="spellStart"/>
      <w:r w:rsidRPr="006E4E86">
        <w:t>préparer</w:t>
      </w:r>
      <w:proofErr w:type="spellEnd"/>
      <w:r w:rsidRPr="006E4E86">
        <w:t xml:space="preserve"> des motifs </w:t>
      </w:r>
      <w:proofErr w:type="spellStart"/>
      <w:r w:rsidRPr="006E4E86">
        <w:t>clairs</w:t>
      </w:r>
      <w:proofErr w:type="spellEnd"/>
      <w:r w:rsidRPr="006E4E86">
        <w:t xml:space="preserve">, des avis, des rapports et de la </w:t>
      </w:r>
      <w:proofErr w:type="spellStart"/>
      <w:r w:rsidRPr="006E4E86">
        <w:t>correspondance</w:t>
      </w:r>
      <w:proofErr w:type="spellEnd"/>
      <w:r w:rsidRPr="006E4E86">
        <w:t xml:space="preserve"> </w:t>
      </w:r>
      <w:proofErr w:type="spellStart"/>
      <w:r w:rsidRPr="006E4E86">
        <w:t>réglementaire.</w:t>
      </w:r>
      <w:proofErr w:type="spellEnd"/>
    </w:p>
    <w:p w14:paraId="2ADCB5D4" w14:textId="77777777" w:rsidR="006E4E86" w:rsidRDefault="006E4E86" w:rsidP="006E4E86">
      <w:pPr>
        <w:pStyle w:val="ListParagraph"/>
        <w:numPr>
          <w:ilvl w:val="0"/>
          <w:numId w:val="4"/>
        </w:numPr>
      </w:pPr>
      <w:r w:rsidRPr="006E4E86">
        <w:t xml:space="preserve">Haut </w:t>
      </w:r>
      <w:proofErr w:type="spellStart"/>
      <w:r w:rsidRPr="006E4E86">
        <w:t>niveau</w:t>
      </w:r>
      <w:proofErr w:type="spellEnd"/>
      <w:r w:rsidRPr="006E4E86">
        <w:t xml:space="preserve"> de </w:t>
      </w:r>
      <w:proofErr w:type="spellStart"/>
      <w:r w:rsidRPr="006E4E86">
        <w:t>discrétion</w:t>
      </w:r>
      <w:proofErr w:type="spellEnd"/>
      <w:r w:rsidRPr="006E4E86">
        <w:t xml:space="preserve">, de </w:t>
      </w:r>
      <w:proofErr w:type="spellStart"/>
      <w:r w:rsidRPr="006E4E86">
        <w:t>confidentialité</w:t>
      </w:r>
      <w:proofErr w:type="spellEnd"/>
      <w:r w:rsidRPr="006E4E86">
        <w:t xml:space="preserve">, de </w:t>
      </w:r>
      <w:proofErr w:type="spellStart"/>
      <w:r w:rsidRPr="006E4E86">
        <w:t>jugement</w:t>
      </w:r>
      <w:proofErr w:type="spellEnd"/>
      <w:r w:rsidRPr="006E4E86">
        <w:t xml:space="preserve">, </w:t>
      </w:r>
      <w:proofErr w:type="spellStart"/>
      <w:r w:rsidRPr="006E4E86">
        <w:t>d’indépendance</w:t>
      </w:r>
      <w:proofErr w:type="spellEnd"/>
      <w:r w:rsidRPr="006E4E86">
        <w:t xml:space="preserve"> et de </w:t>
      </w:r>
      <w:proofErr w:type="spellStart"/>
      <w:r w:rsidRPr="006E4E86">
        <w:t>conduite</w:t>
      </w:r>
      <w:proofErr w:type="spellEnd"/>
      <w:r w:rsidRPr="006E4E86">
        <w:t xml:space="preserve"> </w:t>
      </w:r>
      <w:proofErr w:type="spellStart"/>
      <w:r w:rsidRPr="006E4E86">
        <w:t>éthique</w:t>
      </w:r>
      <w:proofErr w:type="spellEnd"/>
      <w:r w:rsidRPr="006E4E86">
        <w:t>.</w:t>
      </w:r>
    </w:p>
    <w:p w14:paraId="7A0DD5DB" w14:textId="6AE33E5F" w:rsidR="006E4E86" w:rsidRPr="006E4E86" w:rsidRDefault="006E4E86" w:rsidP="006E4E86">
      <w:pPr>
        <w:pStyle w:val="ListParagraph"/>
        <w:numPr>
          <w:ilvl w:val="0"/>
          <w:numId w:val="4"/>
        </w:numPr>
      </w:pPr>
      <w:proofErr w:type="spellStart"/>
      <w:r w:rsidRPr="006E4E86">
        <w:t>Expérience</w:t>
      </w:r>
      <w:proofErr w:type="spellEnd"/>
      <w:r w:rsidRPr="006E4E86">
        <w:t xml:space="preserve"> de travail avec des conseils </w:t>
      </w:r>
      <w:proofErr w:type="spellStart"/>
      <w:r w:rsidRPr="006E4E86">
        <w:t>d’administration</w:t>
      </w:r>
      <w:proofErr w:type="spellEnd"/>
      <w:r w:rsidRPr="006E4E86">
        <w:t xml:space="preserve">, des </w:t>
      </w:r>
      <w:proofErr w:type="spellStart"/>
      <w:r w:rsidRPr="006E4E86">
        <w:t>comités</w:t>
      </w:r>
      <w:proofErr w:type="spellEnd"/>
      <w:r w:rsidRPr="006E4E86">
        <w:t xml:space="preserve">, des </w:t>
      </w:r>
      <w:proofErr w:type="spellStart"/>
      <w:r w:rsidRPr="006E4E86">
        <w:t>conseillers</w:t>
      </w:r>
      <w:proofErr w:type="spellEnd"/>
      <w:r w:rsidRPr="006E4E86">
        <w:t xml:space="preserve"> </w:t>
      </w:r>
      <w:proofErr w:type="spellStart"/>
      <w:r w:rsidRPr="006E4E86">
        <w:t>juridiques</w:t>
      </w:r>
      <w:proofErr w:type="spellEnd"/>
      <w:r w:rsidRPr="006E4E86">
        <w:t xml:space="preserve">, des </w:t>
      </w:r>
      <w:proofErr w:type="spellStart"/>
      <w:r w:rsidRPr="006E4E86">
        <w:t>personnes</w:t>
      </w:r>
      <w:proofErr w:type="spellEnd"/>
      <w:r w:rsidRPr="006E4E86">
        <w:t xml:space="preserve"> </w:t>
      </w:r>
      <w:proofErr w:type="spellStart"/>
      <w:r w:rsidRPr="006E4E86">
        <w:t>inscrites</w:t>
      </w:r>
      <w:proofErr w:type="spellEnd"/>
      <w:r w:rsidRPr="006E4E86">
        <w:t xml:space="preserve">, des </w:t>
      </w:r>
      <w:proofErr w:type="spellStart"/>
      <w:r w:rsidRPr="006E4E86">
        <w:t>personnes</w:t>
      </w:r>
      <w:proofErr w:type="spellEnd"/>
      <w:r w:rsidRPr="006E4E86">
        <w:t xml:space="preserve"> candidates, des </w:t>
      </w:r>
      <w:proofErr w:type="spellStart"/>
      <w:r w:rsidRPr="006E4E86">
        <w:t>plaignants</w:t>
      </w:r>
      <w:proofErr w:type="spellEnd"/>
      <w:r w:rsidRPr="006E4E86">
        <w:t xml:space="preserve">, des </w:t>
      </w:r>
      <w:proofErr w:type="spellStart"/>
      <w:r w:rsidRPr="006E4E86">
        <w:t>employeurs</w:t>
      </w:r>
      <w:proofErr w:type="spellEnd"/>
      <w:r w:rsidRPr="006E4E86">
        <w:t xml:space="preserve"> et des </w:t>
      </w:r>
      <w:proofErr w:type="spellStart"/>
      <w:r w:rsidRPr="006E4E86">
        <w:t>membres</w:t>
      </w:r>
      <w:proofErr w:type="spellEnd"/>
      <w:r w:rsidRPr="006E4E86">
        <w:t xml:space="preserve"> du public.</w:t>
      </w:r>
    </w:p>
    <w:p w14:paraId="7FD235E8" w14:textId="77777777" w:rsidR="006E4E86" w:rsidRPr="006E4E86" w:rsidRDefault="006E4E86" w:rsidP="006E4E86">
      <w:pPr>
        <w:rPr>
          <w:b/>
          <w:bCs/>
        </w:rPr>
      </w:pPr>
      <w:proofErr w:type="spellStart"/>
      <w:r w:rsidRPr="006E4E86">
        <w:rPr>
          <w:b/>
          <w:bCs/>
        </w:rPr>
        <w:t>Atouts</w:t>
      </w:r>
      <w:proofErr w:type="spellEnd"/>
      <w:r w:rsidRPr="006E4E86">
        <w:rPr>
          <w:b/>
          <w:bCs/>
        </w:rPr>
        <w:t xml:space="preserve"> </w:t>
      </w:r>
      <w:proofErr w:type="spellStart"/>
      <w:r w:rsidRPr="006E4E86">
        <w:rPr>
          <w:b/>
          <w:bCs/>
        </w:rPr>
        <w:t>prioritaires</w:t>
      </w:r>
      <w:proofErr w:type="spellEnd"/>
      <w:r w:rsidRPr="006E4E86">
        <w:rPr>
          <w:b/>
          <w:bCs/>
        </w:rPr>
        <w:t xml:space="preserve"> :</w:t>
      </w:r>
    </w:p>
    <w:p w14:paraId="587F72C1" w14:textId="77777777" w:rsidR="006E4E86" w:rsidRDefault="006E4E86" w:rsidP="006E4E86">
      <w:pPr>
        <w:pStyle w:val="ListParagraph"/>
        <w:numPr>
          <w:ilvl w:val="0"/>
          <w:numId w:val="5"/>
        </w:numPr>
      </w:pPr>
      <w:proofErr w:type="spellStart"/>
      <w:r w:rsidRPr="006E4E86">
        <w:t>Expérience</w:t>
      </w:r>
      <w:proofErr w:type="spellEnd"/>
      <w:r w:rsidRPr="006E4E86">
        <w:t xml:space="preserve"> à titre de </w:t>
      </w:r>
      <w:proofErr w:type="spellStart"/>
      <w:r w:rsidRPr="006E4E86">
        <w:t>registraire</w:t>
      </w:r>
      <w:proofErr w:type="spellEnd"/>
      <w:r w:rsidRPr="006E4E86">
        <w:t xml:space="preserve">, </w:t>
      </w:r>
      <w:proofErr w:type="spellStart"/>
      <w:r w:rsidRPr="006E4E86">
        <w:t>registraire</w:t>
      </w:r>
      <w:proofErr w:type="spellEnd"/>
      <w:r w:rsidRPr="006E4E86">
        <w:t xml:space="preserve"> adjoint </w:t>
      </w:r>
      <w:proofErr w:type="spellStart"/>
      <w:r w:rsidRPr="006E4E86">
        <w:t>ou</w:t>
      </w:r>
      <w:proofErr w:type="spellEnd"/>
      <w:r w:rsidRPr="006E4E86">
        <w:t xml:space="preserve"> </w:t>
      </w:r>
      <w:proofErr w:type="spellStart"/>
      <w:r w:rsidRPr="006E4E86">
        <w:t>adjointe</w:t>
      </w:r>
      <w:proofErr w:type="spellEnd"/>
      <w:r w:rsidRPr="006E4E86">
        <w:t xml:space="preserve">, </w:t>
      </w:r>
      <w:proofErr w:type="spellStart"/>
      <w:r w:rsidRPr="006E4E86">
        <w:t>responsable</w:t>
      </w:r>
      <w:proofErr w:type="spellEnd"/>
      <w:r w:rsidRPr="006E4E86">
        <w:t xml:space="preserve"> de </w:t>
      </w:r>
      <w:proofErr w:type="spellStart"/>
      <w:r w:rsidRPr="006E4E86">
        <w:t>l’inscription</w:t>
      </w:r>
      <w:proofErr w:type="spellEnd"/>
      <w:r w:rsidRPr="006E4E86">
        <w:t xml:space="preserve">, agent </w:t>
      </w:r>
      <w:proofErr w:type="spellStart"/>
      <w:r w:rsidRPr="006E4E86">
        <w:t>ou</w:t>
      </w:r>
      <w:proofErr w:type="spellEnd"/>
      <w:r w:rsidRPr="006E4E86">
        <w:t xml:space="preserve"> </w:t>
      </w:r>
      <w:proofErr w:type="spellStart"/>
      <w:r w:rsidRPr="006E4E86">
        <w:t>agente</w:t>
      </w:r>
      <w:proofErr w:type="spellEnd"/>
      <w:r w:rsidRPr="006E4E86">
        <w:t xml:space="preserve"> des </w:t>
      </w:r>
      <w:proofErr w:type="spellStart"/>
      <w:r w:rsidRPr="006E4E86">
        <w:t>plaintes</w:t>
      </w:r>
      <w:proofErr w:type="spellEnd"/>
      <w:r w:rsidRPr="006E4E86">
        <w:t xml:space="preserve">, </w:t>
      </w:r>
      <w:proofErr w:type="spellStart"/>
      <w:r w:rsidRPr="006E4E86">
        <w:t>responsable</w:t>
      </w:r>
      <w:proofErr w:type="spellEnd"/>
      <w:r w:rsidRPr="006E4E86">
        <w:t xml:space="preserve"> de la pratique </w:t>
      </w:r>
      <w:proofErr w:type="spellStart"/>
      <w:r w:rsidRPr="006E4E86">
        <w:t>professionnelle</w:t>
      </w:r>
      <w:proofErr w:type="spellEnd"/>
      <w:r w:rsidRPr="006E4E86">
        <w:t xml:space="preserve">, </w:t>
      </w:r>
      <w:proofErr w:type="spellStart"/>
      <w:r w:rsidRPr="006E4E86">
        <w:t>membre</w:t>
      </w:r>
      <w:proofErr w:type="spellEnd"/>
      <w:r w:rsidRPr="006E4E86">
        <w:t xml:space="preserve"> d’un </w:t>
      </w:r>
      <w:proofErr w:type="spellStart"/>
      <w:r w:rsidRPr="006E4E86">
        <w:t>comité</w:t>
      </w:r>
      <w:proofErr w:type="spellEnd"/>
      <w:r w:rsidRPr="006E4E86">
        <w:t xml:space="preserve"> </w:t>
      </w:r>
      <w:proofErr w:type="spellStart"/>
      <w:r w:rsidRPr="006E4E86">
        <w:t>réglementaire</w:t>
      </w:r>
      <w:proofErr w:type="spellEnd"/>
      <w:r w:rsidRPr="006E4E86">
        <w:t xml:space="preserve"> </w:t>
      </w:r>
      <w:proofErr w:type="spellStart"/>
      <w:r w:rsidRPr="006E4E86">
        <w:t>ou</w:t>
      </w:r>
      <w:proofErr w:type="spellEnd"/>
      <w:r w:rsidRPr="006E4E86">
        <w:t xml:space="preserve"> </w:t>
      </w:r>
      <w:proofErr w:type="spellStart"/>
      <w:r w:rsidRPr="006E4E86">
        <w:t>professionnel</w:t>
      </w:r>
      <w:proofErr w:type="spellEnd"/>
      <w:r w:rsidRPr="006E4E86">
        <w:t xml:space="preserve"> </w:t>
      </w:r>
      <w:proofErr w:type="spellStart"/>
      <w:r w:rsidRPr="006E4E86">
        <w:t>chevronné</w:t>
      </w:r>
      <w:proofErr w:type="spellEnd"/>
      <w:r w:rsidRPr="006E4E86">
        <w:t xml:space="preserve"> au sein d’un </w:t>
      </w:r>
      <w:proofErr w:type="spellStart"/>
      <w:r w:rsidRPr="006E4E86">
        <w:t>organisme</w:t>
      </w:r>
      <w:proofErr w:type="spellEnd"/>
      <w:r w:rsidRPr="006E4E86">
        <w:t xml:space="preserve"> de </w:t>
      </w:r>
      <w:proofErr w:type="spellStart"/>
      <w:r w:rsidRPr="006E4E86">
        <w:t>réglementation</w:t>
      </w:r>
      <w:proofErr w:type="spellEnd"/>
      <w:r w:rsidRPr="006E4E86">
        <w:t xml:space="preserve"> de la santé </w:t>
      </w:r>
      <w:proofErr w:type="spellStart"/>
      <w:r w:rsidRPr="006E4E86">
        <w:t>ou</w:t>
      </w:r>
      <w:proofErr w:type="spellEnd"/>
      <w:r w:rsidRPr="006E4E86">
        <w:t xml:space="preserve"> des services </w:t>
      </w:r>
      <w:proofErr w:type="spellStart"/>
      <w:r w:rsidRPr="006E4E86">
        <w:t>sociaux</w:t>
      </w:r>
      <w:proofErr w:type="spellEnd"/>
      <w:r w:rsidRPr="006E4E86">
        <w:t>.</w:t>
      </w:r>
    </w:p>
    <w:p w14:paraId="56A76439" w14:textId="77777777" w:rsidR="006E4E86" w:rsidRDefault="006E4E86" w:rsidP="006E4E86">
      <w:pPr>
        <w:pStyle w:val="ListParagraph"/>
        <w:numPr>
          <w:ilvl w:val="0"/>
          <w:numId w:val="5"/>
        </w:numPr>
      </w:pPr>
      <w:proofErr w:type="spellStart"/>
      <w:r w:rsidRPr="006E4E86">
        <w:t>Connaissance</w:t>
      </w:r>
      <w:proofErr w:type="spellEnd"/>
      <w:r w:rsidRPr="006E4E86">
        <w:t xml:space="preserve"> du </w:t>
      </w:r>
      <w:proofErr w:type="spellStart"/>
      <w:r w:rsidRPr="006E4E86">
        <w:t>contexte</w:t>
      </w:r>
      <w:proofErr w:type="spellEnd"/>
      <w:r w:rsidRPr="006E4E86">
        <w:t xml:space="preserve"> de la santé, de la santé </w:t>
      </w:r>
      <w:proofErr w:type="spellStart"/>
      <w:r w:rsidRPr="006E4E86">
        <w:t>mentale</w:t>
      </w:r>
      <w:proofErr w:type="spellEnd"/>
      <w:r w:rsidRPr="006E4E86">
        <w:t xml:space="preserve">, de la </w:t>
      </w:r>
      <w:proofErr w:type="spellStart"/>
      <w:r w:rsidRPr="006E4E86">
        <w:t>thérapie</w:t>
      </w:r>
      <w:proofErr w:type="spellEnd"/>
      <w:r w:rsidRPr="006E4E86">
        <w:t xml:space="preserve"> de counseling et de la </w:t>
      </w:r>
      <w:proofErr w:type="spellStart"/>
      <w:r w:rsidRPr="006E4E86">
        <w:t>réglementation</w:t>
      </w:r>
      <w:proofErr w:type="spellEnd"/>
      <w:r w:rsidRPr="006E4E86">
        <w:t xml:space="preserve"> </w:t>
      </w:r>
      <w:proofErr w:type="spellStart"/>
      <w:r w:rsidRPr="006E4E86">
        <w:t>professionnelle</w:t>
      </w:r>
      <w:proofErr w:type="spellEnd"/>
      <w:r w:rsidRPr="006E4E86">
        <w:t xml:space="preserve"> au Nouveau-Brunswick.</w:t>
      </w:r>
    </w:p>
    <w:p w14:paraId="53A72993" w14:textId="77777777" w:rsidR="006E4E86" w:rsidRDefault="006E4E86" w:rsidP="006E4E86">
      <w:pPr>
        <w:pStyle w:val="ListParagraph"/>
        <w:numPr>
          <w:ilvl w:val="0"/>
          <w:numId w:val="5"/>
        </w:numPr>
      </w:pPr>
      <w:r w:rsidRPr="006E4E86">
        <w:t xml:space="preserve">Formation </w:t>
      </w:r>
      <w:proofErr w:type="spellStart"/>
      <w:r w:rsidRPr="006E4E86">
        <w:t>en</w:t>
      </w:r>
      <w:proofErr w:type="spellEnd"/>
      <w:r w:rsidRPr="006E4E86">
        <w:t xml:space="preserve"> droit </w:t>
      </w:r>
      <w:proofErr w:type="spellStart"/>
      <w:r w:rsidRPr="006E4E86">
        <w:t>administratif</w:t>
      </w:r>
      <w:proofErr w:type="spellEnd"/>
      <w:r w:rsidRPr="006E4E86">
        <w:t xml:space="preserve">, </w:t>
      </w:r>
      <w:proofErr w:type="spellStart"/>
      <w:r w:rsidRPr="006E4E86">
        <w:t>équité</w:t>
      </w:r>
      <w:proofErr w:type="spellEnd"/>
      <w:r w:rsidRPr="006E4E86">
        <w:t xml:space="preserve"> </w:t>
      </w:r>
      <w:proofErr w:type="spellStart"/>
      <w:r w:rsidRPr="006E4E86">
        <w:t>procédurale</w:t>
      </w:r>
      <w:proofErr w:type="spellEnd"/>
      <w:r w:rsidRPr="006E4E86">
        <w:t xml:space="preserve">, </w:t>
      </w:r>
      <w:proofErr w:type="spellStart"/>
      <w:r w:rsidRPr="006E4E86">
        <w:t>enquêtes</w:t>
      </w:r>
      <w:proofErr w:type="spellEnd"/>
      <w:r w:rsidRPr="006E4E86">
        <w:t xml:space="preserve">, processus de </w:t>
      </w:r>
      <w:proofErr w:type="spellStart"/>
      <w:r w:rsidRPr="006E4E86">
        <w:t>traitement</w:t>
      </w:r>
      <w:proofErr w:type="spellEnd"/>
      <w:r w:rsidRPr="006E4E86">
        <w:t xml:space="preserve"> des </w:t>
      </w:r>
      <w:proofErr w:type="spellStart"/>
      <w:r w:rsidRPr="006E4E86">
        <w:t>plaintes</w:t>
      </w:r>
      <w:proofErr w:type="spellEnd"/>
      <w:r w:rsidRPr="006E4E86">
        <w:t xml:space="preserve"> tenant compte des </w:t>
      </w:r>
      <w:proofErr w:type="spellStart"/>
      <w:r w:rsidRPr="006E4E86">
        <w:t>traumatismes</w:t>
      </w:r>
      <w:proofErr w:type="spellEnd"/>
      <w:r w:rsidRPr="006E4E86">
        <w:t xml:space="preserve">, protection de la vie </w:t>
      </w:r>
      <w:proofErr w:type="spellStart"/>
      <w:r w:rsidRPr="006E4E86">
        <w:t>privée</w:t>
      </w:r>
      <w:proofErr w:type="spellEnd"/>
      <w:r w:rsidRPr="006E4E86">
        <w:t xml:space="preserve">, gestion des </w:t>
      </w:r>
      <w:proofErr w:type="spellStart"/>
      <w:r w:rsidRPr="006E4E86">
        <w:t>risques</w:t>
      </w:r>
      <w:proofErr w:type="spellEnd"/>
      <w:r w:rsidRPr="006E4E86">
        <w:t xml:space="preserve"> </w:t>
      </w:r>
      <w:proofErr w:type="spellStart"/>
      <w:r w:rsidRPr="006E4E86">
        <w:t>ou</w:t>
      </w:r>
      <w:proofErr w:type="spellEnd"/>
      <w:r w:rsidRPr="006E4E86">
        <w:t xml:space="preserve"> </w:t>
      </w:r>
      <w:proofErr w:type="spellStart"/>
      <w:r w:rsidRPr="006E4E86">
        <w:t>gouvernance</w:t>
      </w:r>
      <w:proofErr w:type="spellEnd"/>
      <w:r w:rsidRPr="006E4E86">
        <w:t xml:space="preserve"> </w:t>
      </w:r>
      <w:proofErr w:type="spellStart"/>
      <w:r w:rsidRPr="006E4E86">
        <w:t>réglementaire</w:t>
      </w:r>
      <w:proofErr w:type="spellEnd"/>
      <w:r w:rsidRPr="006E4E86">
        <w:t>.</w:t>
      </w:r>
    </w:p>
    <w:p w14:paraId="3E6AEF28" w14:textId="584E6C8C" w:rsidR="006E4E86" w:rsidRPr="006E4E86" w:rsidRDefault="006E4E86" w:rsidP="006E4E86">
      <w:pPr>
        <w:pStyle w:val="ListParagraph"/>
        <w:numPr>
          <w:ilvl w:val="0"/>
          <w:numId w:val="5"/>
        </w:numPr>
      </w:pPr>
      <w:proofErr w:type="spellStart"/>
      <w:r w:rsidRPr="006E4E86">
        <w:t>Expérience</w:t>
      </w:r>
      <w:proofErr w:type="spellEnd"/>
      <w:r w:rsidRPr="006E4E86">
        <w:t xml:space="preserve"> avec les </w:t>
      </w:r>
      <w:proofErr w:type="spellStart"/>
      <w:r w:rsidRPr="006E4E86">
        <w:t>systèmes</w:t>
      </w:r>
      <w:proofErr w:type="spellEnd"/>
      <w:r w:rsidRPr="006E4E86">
        <w:t xml:space="preserve"> de gestion des </w:t>
      </w:r>
      <w:proofErr w:type="spellStart"/>
      <w:r w:rsidRPr="006E4E86">
        <w:t>personnes</w:t>
      </w:r>
      <w:proofErr w:type="spellEnd"/>
      <w:r w:rsidRPr="006E4E86">
        <w:t xml:space="preserve"> </w:t>
      </w:r>
      <w:proofErr w:type="spellStart"/>
      <w:r w:rsidRPr="006E4E86">
        <w:t>inscrites</w:t>
      </w:r>
      <w:proofErr w:type="spellEnd"/>
      <w:r w:rsidRPr="006E4E86">
        <w:t xml:space="preserve">, les </w:t>
      </w:r>
      <w:proofErr w:type="spellStart"/>
      <w:r w:rsidRPr="006E4E86">
        <w:t>plateformes</w:t>
      </w:r>
      <w:proofErr w:type="spellEnd"/>
      <w:r w:rsidRPr="006E4E86">
        <w:t xml:space="preserve"> </w:t>
      </w:r>
      <w:proofErr w:type="spellStart"/>
      <w:r w:rsidRPr="006E4E86">
        <w:t>numériques</w:t>
      </w:r>
      <w:proofErr w:type="spellEnd"/>
      <w:r w:rsidRPr="006E4E86">
        <w:t xml:space="preserve"> de </w:t>
      </w:r>
      <w:proofErr w:type="spellStart"/>
      <w:r w:rsidRPr="006E4E86">
        <w:t>demandes</w:t>
      </w:r>
      <w:proofErr w:type="spellEnd"/>
      <w:r w:rsidRPr="006E4E86">
        <w:t xml:space="preserve">, la prestation de services </w:t>
      </w:r>
      <w:proofErr w:type="spellStart"/>
      <w:r w:rsidRPr="006E4E86">
        <w:t>bilingues</w:t>
      </w:r>
      <w:proofErr w:type="spellEnd"/>
      <w:r w:rsidRPr="006E4E86">
        <w:t xml:space="preserve"> et la gestion </w:t>
      </w:r>
      <w:proofErr w:type="spellStart"/>
      <w:r w:rsidRPr="006E4E86">
        <w:t>sécurisée</w:t>
      </w:r>
      <w:proofErr w:type="spellEnd"/>
      <w:r w:rsidRPr="006E4E86">
        <w:t xml:space="preserve"> des dossiers.</w:t>
      </w:r>
    </w:p>
    <w:p w14:paraId="27659E56" w14:textId="77777777" w:rsidR="006E4E86" w:rsidRPr="006E4E86" w:rsidRDefault="006E4E86" w:rsidP="006E4E86">
      <w:pPr>
        <w:rPr>
          <w:b/>
          <w:bCs/>
        </w:rPr>
      </w:pPr>
      <w:r w:rsidRPr="006E4E86">
        <w:rPr>
          <w:b/>
          <w:bCs/>
        </w:rPr>
        <w:t xml:space="preserve">Exigences </w:t>
      </w:r>
      <w:proofErr w:type="spellStart"/>
      <w:r w:rsidRPr="006E4E86">
        <w:rPr>
          <w:b/>
          <w:bCs/>
        </w:rPr>
        <w:t>supplémentaires</w:t>
      </w:r>
      <w:proofErr w:type="spellEnd"/>
    </w:p>
    <w:p w14:paraId="4551E506" w14:textId="77777777" w:rsidR="006E4E86" w:rsidRDefault="006E4E86" w:rsidP="006E4E86">
      <w:pPr>
        <w:pStyle w:val="ListParagraph"/>
        <w:numPr>
          <w:ilvl w:val="0"/>
          <w:numId w:val="6"/>
        </w:numPr>
      </w:pPr>
      <w:r w:rsidRPr="006E4E86">
        <w:lastRenderedPageBreak/>
        <w:t xml:space="preserve">Engagement </w:t>
      </w:r>
      <w:proofErr w:type="spellStart"/>
      <w:r w:rsidRPr="006E4E86">
        <w:t>envers</w:t>
      </w:r>
      <w:proofErr w:type="spellEnd"/>
      <w:r w:rsidRPr="006E4E86">
        <w:t xml:space="preserve"> le </w:t>
      </w:r>
      <w:proofErr w:type="spellStart"/>
      <w:r w:rsidRPr="006E4E86">
        <w:t>mandat</w:t>
      </w:r>
      <w:proofErr w:type="spellEnd"/>
      <w:r w:rsidRPr="006E4E86">
        <w:t xml:space="preserve"> de protection du public du Collège.</w:t>
      </w:r>
    </w:p>
    <w:p w14:paraId="332C1076" w14:textId="77777777" w:rsidR="006E4E86" w:rsidRDefault="006E4E86" w:rsidP="006E4E86">
      <w:pPr>
        <w:pStyle w:val="ListParagraph"/>
        <w:numPr>
          <w:ilvl w:val="0"/>
          <w:numId w:val="6"/>
        </w:numPr>
      </w:pPr>
      <w:proofErr w:type="spellStart"/>
      <w:r w:rsidRPr="006E4E86">
        <w:t>Capacité</w:t>
      </w:r>
      <w:proofErr w:type="spellEnd"/>
      <w:r w:rsidRPr="006E4E86">
        <w:t xml:space="preserve"> de </w:t>
      </w:r>
      <w:proofErr w:type="spellStart"/>
      <w:r w:rsidRPr="006E4E86">
        <w:t>travailler</w:t>
      </w:r>
      <w:proofErr w:type="spellEnd"/>
      <w:r w:rsidRPr="006E4E86">
        <w:t xml:space="preserve"> </w:t>
      </w:r>
      <w:proofErr w:type="spellStart"/>
      <w:r w:rsidRPr="006E4E86">
        <w:t>en</w:t>
      </w:r>
      <w:proofErr w:type="spellEnd"/>
      <w:r w:rsidRPr="006E4E86">
        <w:t xml:space="preserve"> collaboration avec </w:t>
      </w:r>
      <w:proofErr w:type="spellStart"/>
      <w:r w:rsidRPr="006E4E86">
        <w:t>diverses</w:t>
      </w:r>
      <w:proofErr w:type="spellEnd"/>
      <w:r w:rsidRPr="006E4E86">
        <w:t xml:space="preserve"> parties </w:t>
      </w:r>
      <w:proofErr w:type="spellStart"/>
      <w:r w:rsidRPr="006E4E86">
        <w:t>prenantes</w:t>
      </w:r>
      <w:proofErr w:type="spellEnd"/>
      <w:r w:rsidRPr="006E4E86">
        <w:t xml:space="preserve"> tout </w:t>
      </w:r>
      <w:proofErr w:type="spellStart"/>
      <w:r w:rsidRPr="006E4E86">
        <w:t>en</w:t>
      </w:r>
      <w:proofErr w:type="spellEnd"/>
      <w:r w:rsidRPr="006E4E86">
        <w:t xml:space="preserve"> </w:t>
      </w:r>
      <w:proofErr w:type="spellStart"/>
      <w:r w:rsidRPr="006E4E86">
        <w:t>maintenant</w:t>
      </w:r>
      <w:proofErr w:type="spellEnd"/>
      <w:r w:rsidRPr="006E4E86">
        <w:t xml:space="preserve"> </w:t>
      </w:r>
      <w:proofErr w:type="spellStart"/>
      <w:r w:rsidRPr="006E4E86">
        <w:t>l’indépendance</w:t>
      </w:r>
      <w:proofErr w:type="spellEnd"/>
      <w:r w:rsidRPr="006E4E86">
        <w:t xml:space="preserve"> </w:t>
      </w:r>
      <w:proofErr w:type="spellStart"/>
      <w:r w:rsidRPr="006E4E86">
        <w:t>réglementaire</w:t>
      </w:r>
      <w:proofErr w:type="spellEnd"/>
      <w:r w:rsidRPr="006E4E86">
        <w:t xml:space="preserve"> </w:t>
      </w:r>
      <w:proofErr w:type="spellStart"/>
      <w:r w:rsidRPr="006E4E86">
        <w:t>lorsque</w:t>
      </w:r>
      <w:proofErr w:type="spellEnd"/>
      <w:r w:rsidRPr="006E4E86">
        <w:t xml:space="preserve"> </w:t>
      </w:r>
      <w:proofErr w:type="spellStart"/>
      <w:r w:rsidRPr="006E4E86">
        <w:t>requis.</w:t>
      </w:r>
      <w:proofErr w:type="spellEnd"/>
    </w:p>
    <w:p w14:paraId="38765779" w14:textId="77777777" w:rsidR="006E4E86" w:rsidRDefault="006E4E86" w:rsidP="006E4E86">
      <w:pPr>
        <w:pStyle w:val="ListParagraph"/>
        <w:numPr>
          <w:ilvl w:val="0"/>
          <w:numId w:val="6"/>
        </w:numPr>
      </w:pPr>
      <w:r w:rsidRPr="006E4E86">
        <w:t xml:space="preserve">Grande attention aux </w:t>
      </w:r>
      <w:proofErr w:type="spellStart"/>
      <w:r w:rsidRPr="006E4E86">
        <w:t>détails</w:t>
      </w:r>
      <w:proofErr w:type="spellEnd"/>
      <w:r w:rsidRPr="006E4E86">
        <w:t xml:space="preserve">, pensée </w:t>
      </w:r>
      <w:proofErr w:type="spellStart"/>
      <w:r w:rsidRPr="006E4E86">
        <w:t>systémique</w:t>
      </w:r>
      <w:proofErr w:type="spellEnd"/>
      <w:r w:rsidRPr="006E4E86">
        <w:t xml:space="preserve">, </w:t>
      </w:r>
      <w:proofErr w:type="spellStart"/>
      <w:r w:rsidRPr="006E4E86">
        <w:t>humilité</w:t>
      </w:r>
      <w:proofErr w:type="spellEnd"/>
      <w:r w:rsidRPr="006E4E86">
        <w:t xml:space="preserve"> </w:t>
      </w:r>
      <w:proofErr w:type="spellStart"/>
      <w:r w:rsidRPr="006E4E86">
        <w:t>culturelle</w:t>
      </w:r>
      <w:proofErr w:type="spellEnd"/>
      <w:r w:rsidRPr="006E4E86">
        <w:t xml:space="preserve"> et </w:t>
      </w:r>
      <w:proofErr w:type="spellStart"/>
      <w:r w:rsidRPr="006E4E86">
        <w:t>solides</w:t>
      </w:r>
      <w:proofErr w:type="spellEnd"/>
      <w:r w:rsidRPr="006E4E86">
        <w:t xml:space="preserve"> </w:t>
      </w:r>
      <w:proofErr w:type="spellStart"/>
      <w:r w:rsidRPr="006E4E86">
        <w:t>compétences</w:t>
      </w:r>
      <w:proofErr w:type="spellEnd"/>
      <w:r w:rsidRPr="006E4E86">
        <w:t xml:space="preserve"> </w:t>
      </w:r>
      <w:proofErr w:type="spellStart"/>
      <w:r w:rsidRPr="006E4E86">
        <w:t>en</w:t>
      </w:r>
      <w:proofErr w:type="spellEnd"/>
      <w:r w:rsidRPr="006E4E86">
        <w:t xml:space="preserve"> gestion des </w:t>
      </w:r>
      <w:proofErr w:type="spellStart"/>
      <w:r w:rsidRPr="006E4E86">
        <w:t>conflits</w:t>
      </w:r>
      <w:proofErr w:type="spellEnd"/>
      <w:r w:rsidRPr="006E4E86">
        <w:t>.</w:t>
      </w:r>
    </w:p>
    <w:p w14:paraId="007803B1" w14:textId="231A0674" w:rsidR="006E4E86" w:rsidRPr="006E4E86" w:rsidRDefault="006E4E86" w:rsidP="006E4E86">
      <w:pPr>
        <w:pStyle w:val="ListParagraph"/>
        <w:numPr>
          <w:ilvl w:val="0"/>
          <w:numId w:val="6"/>
        </w:numPr>
      </w:pPr>
      <w:proofErr w:type="spellStart"/>
      <w:r w:rsidRPr="006E4E86">
        <w:t>Souplesse</w:t>
      </w:r>
      <w:proofErr w:type="spellEnd"/>
      <w:r w:rsidRPr="006E4E86">
        <w:t xml:space="preserve"> pour assister </w:t>
      </w:r>
      <w:proofErr w:type="spellStart"/>
      <w:r w:rsidRPr="006E4E86">
        <w:t>occasionnellement</w:t>
      </w:r>
      <w:proofErr w:type="spellEnd"/>
      <w:r w:rsidRPr="006E4E86">
        <w:t xml:space="preserve"> à des </w:t>
      </w:r>
      <w:proofErr w:type="spellStart"/>
      <w:r w:rsidRPr="006E4E86">
        <w:t>réunions</w:t>
      </w:r>
      <w:proofErr w:type="spellEnd"/>
      <w:r w:rsidRPr="006E4E86">
        <w:t xml:space="preserve"> </w:t>
      </w:r>
      <w:proofErr w:type="spellStart"/>
      <w:r w:rsidRPr="006E4E86">
        <w:t>en</w:t>
      </w:r>
      <w:proofErr w:type="spellEnd"/>
      <w:r w:rsidRPr="006E4E86">
        <w:t xml:space="preserve"> dehors des </w:t>
      </w:r>
      <w:proofErr w:type="spellStart"/>
      <w:r w:rsidRPr="006E4E86">
        <w:t>heures</w:t>
      </w:r>
      <w:proofErr w:type="spellEnd"/>
      <w:r w:rsidRPr="006E4E86">
        <w:t xml:space="preserve"> </w:t>
      </w:r>
      <w:proofErr w:type="spellStart"/>
      <w:r w:rsidRPr="006E4E86">
        <w:t>normales</w:t>
      </w:r>
      <w:proofErr w:type="spellEnd"/>
      <w:r w:rsidRPr="006E4E86">
        <w:t xml:space="preserve"> de bureau.</w:t>
      </w:r>
    </w:p>
    <w:p w14:paraId="1732447E" w14:textId="77777777" w:rsidR="006E4E86" w:rsidRPr="006E4E86" w:rsidRDefault="006E4E86" w:rsidP="006E4E86">
      <w:pPr>
        <w:rPr>
          <w:b/>
          <w:bCs/>
        </w:rPr>
      </w:pPr>
      <w:proofErr w:type="spellStart"/>
      <w:r w:rsidRPr="006E4E86">
        <w:rPr>
          <w:b/>
          <w:bCs/>
        </w:rPr>
        <w:t>Renseignements</w:t>
      </w:r>
      <w:proofErr w:type="spellEnd"/>
      <w:r w:rsidRPr="006E4E86">
        <w:rPr>
          <w:b/>
          <w:bCs/>
        </w:rPr>
        <w:t xml:space="preserve"> sur la candidature</w:t>
      </w:r>
    </w:p>
    <w:p w14:paraId="6FAC0716" w14:textId="0DA20830" w:rsidR="005F5519" w:rsidRDefault="006E4E86" w:rsidP="006E4E86">
      <w:proofErr w:type="spellStart"/>
      <w:r w:rsidRPr="006E4E86">
        <w:t>Veuillez</w:t>
      </w:r>
      <w:proofErr w:type="spellEnd"/>
      <w:r w:rsidRPr="006E4E86">
        <w:t xml:space="preserve"> faire </w:t>
      </w:r>
      <w:proofErr w:type="spellStart"/>
      <w:r w:rsidRPr="006E4E86">
        <w:t>parvenir</w:t>
      </w:r>
      <w:proofErr w:type="spellEnd"/>
      <w:r w:rsidRPr="006E4E86">
        <w:t xml:space="preserve"> </w:t>
      </w:r>
      <w:proofErr w:type="spellStart"/>
      <w:r w:rsidRPr="006E4E86">
        <w:t>votre</w:t>
      </w:r>
      <w:proofErr w:type="spellEnd"/>
      <w:r w:rsidRPr="006E4E86">
        <w:t xml:space="preserve"> curriculum </w:t>
      </w:r>
      <w:proofErr w:type="spellStart"/>
      <w:r w:rsidRPr="006E4E86">
        <w:t>vitæ</w:t>
      </w:r>
      <w:proofErr w:type="spellEnd"/>
      <w:r w:rsidRPr="006E4E86">
        <w:t xml:space="preserve"> et </w:t>
      </w:r>
      <w:proofErr w:type="spellStart"/>
      <w:r w:rsidRPr="006E4E86">
        <w:t>votre</w:t>
      </w:r>
      <w:proofErr w:type="spellEnd"/>
      <w:r w:rsidRPr="006E4E86">
        <w:t xml:space="preserve"> </w:t>
      </w:r>
      <w:proofErr w:type="spellStart"/>
      <w:r w:rsidRPr="006E4E86">
        <w:t>lettre</w:t>
      </w:r>
      <w:proofErr w:type="spellEnd"/>
      <w:r w:rsidRPr="006E4E86">
        <w:t xml:space="preserve"> de </w:t>
      </w:r>
      <w:proofErr w:type="spellStart"/>
      <w:r w:rsidRPr="006E4E86">
        <w:t>présentation</w:t>
      </w:r>
      <w:proofErr w:type="spellEnd"/>
      <w:r w:rsidRPr="006E4E86">
        <w:t xml:space="preserve"> à </w:t>
      </w:r>
      <w:hyperlink r:id="rId7" w:history="1">
        <w:r w:rsidRPr="006E4E86">
          <w:rPr>
            <w:rStyle w:val="Hyperlink"/>
          </w:rPr>
          <w:t>resume@cctnb.ca</w:t>
        </w:r>
      </w:hyperlink>
      <w:r w:rsidRPr="006E4E86">
        <w:t xml:space="preserve"> au plus tard le 19 </w:t>
      </w:r>
      <w:proofErr w:type="spellStart"/>
      <w:r w:rsidRPr="006E4E86">
        <w:t>juillet</w:t>
      </w:r>
      <w:proofErr w:type="spellEnd"/>
      <w:r w:rsidRPr="006E4E86">
        <w:t xml:space="preserve"> 2026. </w:t>
      </w:r>
      <w:proofErr w:type="spellStart"/>
      <w:r w:rsidRPr="006E4E86">
        <w:t>Seules</w:t>
      </w:r>
      <w:proofErr w:type="spellEnd"/>
      <w:r w:rsidRPr="006E4E86">
        <w:t xml:space="preserve"> les </w:t>
      </w:r>
      <w:proofErr w:type="spellStart"/>
      <w:r w:rsidRPr="006E4E86">
        <w:t>personnes</w:t>
      </w:r>
      <w:proofErr w:type="spellEnd"/>
      <w:r w:rsidRPr="006E4E86">
        <w:t xml:space="preserve"> </w:t>
      </w:r>
      <w:proofErr w:type="spellStart"/>
      <w:r w:rsidRPr="006E4E86">
        <w:t>retenues</w:t>
      </w:r>
      <w:proofErr w:type="spellEnd"/>
      <w:r w:rsidRPr="006E4E86">
        <w:t xml:space="preserve"> pour </w:t>
      </w:r>
      <w:proofErr w:type="spellStart"/>
      <w:r w:rsidRPr="006E4E86">
        <w:t>une</w:t>
      </w:r>
      <w:proofErr w:type="spellEnd"/>
      <w:r w:rsidRPr="006E4E86">
        <w:t xml:space="preserve"> </w:t>
      </w:r>
      <w:proofErr w:type="spellStart"/>
      <w:r w:rsidRPr="006E4E86">
        <w:t>entrevue</w:t>
      </w:r>
      <w:proofErr w:type="spellEnd"/>
      <w:r w:rsidRPr="006E4E86">
        <w:t xml:space="preserve"> </w:t>
      </w:r>
      <w:proofErr w:type="spellStart"/>
      <w:r w:rsidRPr="006E4E86">
        <w:t>seront</w:t>
      </w:r>
      <w:proofErr w:type="spellEnd"/>
      <w:r w:rsidRPr="006E4E86">
        <w:t xml:space="preserve"> </w:t>
      </w:r>
      <w:proofErr w:type="spellStart"/>
      <w:r w:rsidRPr="006E4E86">
        <w:t>contactées</w:t>
      </w:r>
      <w:proofErr w:type="spellEnd"/>
      <w:r w:rsidRPr="006E4E86">
        <w:t>.</w:t>
      </w:r>
    </w:p>
    <w:sectPr w:rsidR="005F5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217F"/>
    <w:multiLevelType w:val="hybridMultilevel"/>
    <w:tmpl w:val="551A2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522309"/>
    <w:multiLevelType w:val="hybridMultilevel"/>
    <w:tmpl w:val="B3600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B445F3"/>
    <w:multiLevelType w:val="hybridMultilevel"/>
    <w:tmpl w:val="92320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AED1C9B"/>
    <w:multiLevelType w:val="hybridMultilevel"/>
    <w:tmpl w:val="2FBCB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5937FDF"/>
    <w:multiLevelType w:val="hybridMultilevel"/>
    <w:tmpl w:val="E2C4F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60B0AF6"/>
    <w:multiLevelType w:val="hybridMultilevel"/>
    <w:tmpl w:val="75B89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3651509">
    <w:abstractNumId w:val="4"/>
  </w:num>
  <w:num w:numId="2" w16cid:durableId="1888184154">
    <w:abstractNumId w:val="2"/>
  </w:num>
  <w:num w:numId="3" w16cid:durableId="273949883">
    <w:abstractNumId w:val="3"/>
  </w:num>
  <w:num w:numId="4" w16cid:durableId="1793474638">
    <w:abstractNumId w:val="1"/>
  </w:num>
  <w:num w:numId="5" w16cid:durableId="1626734987">
    <w:abstractNumId w:val="5"/>
  </w:num>
  <w:num w:numId="6" w16cid:durableId="74949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57"/>
    <w:rsid w:val="00066338"/>
    <w:rsid w:val="00081093"/>
    <w:rsid w:val="002B616C"/>
    <w:rsid w:val="003009CA"/>
    <w:rsid w:val="00305ECE"/>
    <w:rsid w:val="003E1F5C"/>
    <w:rsid w:val="005A3365"/>
    <w:rsid w:val="005F5519"/>
    <w:rsid w:val="006E4E86"/>
    <w:rsid w:val="008E4A6E"/>
    <w:rsid w:val="00934D4E"/>
    <w:rsid w:val="00AA5357"/>
    <w:rsid w:val="00C20B50"/>
    <w:rsid w:val="00D95D81"/>
    <w:rsid w:val="00E86E53"/>
    <w:rsid w:val="00F772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E6FF"/>
  <w15:chartTrackingRefBased/>
  <w15:docId w15:val="{2BC02090-690C-4FB8-A257-282FB142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3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3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3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3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357"/>
    <w:rPr>
      <w:rFonts w:eastAsiaTheme="majorEastAsia" w:cstheme="majorBidi"/>
      <w:color w:val="272727" w:themeColor="text1" w:themeTint="D8"/>
    </w:rPr>
  </w:style>
  <w:style w:type="paragraph" w:styleId="Title">
    <w:name w:val="Title"/>
    <w:basedOn w:val="Normal"/>
    <w:next w:val="Normal"/>
    <w:link w:val="TitleChar"/>
    <w:uiPriority w:val="10"/>
    <w:qFormat/>
    <w:rsid w:val="00AA5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357"/>
    <w:pPr>
      <w:spacing w:before="160"/>
      <w:jc w:val="center"/>
    </w:pPr>
    <w:rPr>
      <w:i/>
      <w:iCs/>
      <w:color w:val="404040" w:themeColor="text1" w:themeTint="BF"/>
    </w:rPr>
  </w:style>
  <w:style w:type="character" w:customStyle="1" w:styleId="QuoteChar">
    <w:name w:val="Quote Char"/>
    <w:basedOn w:val="DefaultParagraphFont"/>
    <w:link w:val="Quote"/>
    <w:uiPriority w:val="29"/>
    <w:rsid w:val="00AA5357"/>
    <w:rPr>
      <w:i/>
      <w:iCs/>
      <w:color w:val="404040" w:themeColor="text1" w:themeTint="BF"/>
    </w:rPr>
  </w:style>
  <w:style w:type="paragraph" w:styleId="ListParagraph">
    <w:name w:val="List Paragraph"/>
    <w:basedOn w:val="Normal"/>
    <w:uiPriority w:val="34"/>
    <w:qFormat/>
    <w:rsid w:val="00AA5357"/>
    <w:pPr>
      <w:ind w:left="720"/>
      <w:contextualSpacing/>
    </w:pPr>
  </w:style>
  <w:style w:type="character" w:styleId="IntenseEmphasis">
    <w:name w:val="Intense Emphasis"/>
    <w:basedOn w:val="DefaultParagraphFont"/>
    <w:uiPriority w:val="21"/>
    <w:qFormat/>
    <w:rsid w:val="00AA5357"/>
    <w:rPr>
      <w:i/>
      <w:iCs/>
      <w:color w:val="2F5496" w:themeColor="accent1" w:themeShade="BF"/>
    </w:rPr>
  </w:style>
  <w:style w:type="paragraph" w:styleId="IntenseQuote">
    <w:name w:val="Intense Quote"/>
    <w:basedOn w:val="Normal"/>
    <w:next w:val="Normal"/>
    <w:link w:val="IntenseQuoteChar"/>
    <w:uiPriority w:val="30"/>
    <w:qFormat/>
    <w:rsid w:val="00AA5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357"/>
    <w:rPr>
      <w:i/>
      <w:iCs/>
      <w:color w:val="2F5496" w:themeColor="accent1" w:themeShade="BF"/>
    </w:rPr>
  </w:style>
  <w:style w:type="character" w:styleId="IntenseReference">
    <w:name w:val="Intense Reference"/>
    <w:basedOn w:val="DefaultParagraphFont"/>
    <w:uiPriority w:val="32"/>
    <w:qFormat/>
    <w:rsid w:val="00AA5357"/>
    <w:rPr>
      <w:b/>
      <w:bCs/>
      <w:smallCaps/>
      <w:color w:val="2F5496" w:themeColor="accent1" w:themeShade="BF"/>
      <w:spacing w:val="5"/>
    </w:rPr>
  </w:style>
  <w:style w:type="character" w:styleId="Hyperlink">
    <w:name w:val="Hyperlink"/>
    <w:basedOn w:val="DefaultParagraphFont"/>
    <w:uiPriority w:val="99"/>
    <w:unhideWhenUsed/>
    <w:rsid w:val="006E4E86"/>
    <w:rPr>
      <w:color w:val="0563C1" w:themeColor="hyperlink"/>
      <w:u w:val="single"/>
    </w:rPr>
  </w:style>
  <w:style w:type="character" w:styleId="UnresolvedMention">
    <w:name w:val="Unresolved Mention"/>
    <w:basedOn w:val="DefaultParagraphFont"/>
    <w:uiPriority w:val="99"/>
    <w:semiHidden/>
    <w:unhideWhenUsed/>
    <w:rsid w:val="006E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ume@cctn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me@cctnb.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Cormier</dc:creator>
  <cp:keywords/>
  <dc:description/>
  <cp:lastModifiedBy>Kevin  Cormier</cp:lastModifiedBy>
  <cp:revision>4</cp:revision>
  <dcterms:created xsi:type="dcterms:W3CDTF">2026-06-16T15:20:00Z</dcterms:created>
  <dcterms:modified xsi:type="dcterms:W3CDTF">2026-06-22T14:59:00Z</dcterms:modified>
</cp:coreProperties>
</file>